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A90B" w14:textId="77777777" w:rsidR="003115EB" w:rsidRDefault="003115EB" w:rsidP="003115EB">
      <w:pPr>
        <w:rPr>
          <w:b/>
          <w:color w:val="000000"/>
          <w:sz w:val="24"/>
          <w:szCs w:val="24"/>
          <w:shd w:val="clear" w:color="auto" w:fill="FFFFFF"/>
        </w:rPr>
      </w:pPr>
      <w:r>
        <w:rPr>
          <w:rFonts w:cs="Times New Roman"/>
          <w:b/>
          <w:sz w:val="24"/>
          <w:szCs w:val="24"/>
        </w:rPr>
        <w:t xml:space="preserve">School Focus: </w:t>
      </w:r>
      <w:r>
        <w:rPr>
          <w:rFonts w:cs="Times New Roman"/>
          <w:b/>
          <w:color w:val="83ADD3"/>
          <w:sz w:val="24"/>
          <w:szCs w:val="24"/>
        </w:rPr>
        <w:t>Triumph</w:t>
      </w:r>
      <w:r w:rsidRPr="000D0B43">
        <w:rPr>
          <w:rFonts w:cs="Times New Roman"/>
          <w:b/>
          <w:color w:val="83ADD3"/>
          <w:sz w:val="24"/>
          <w:szCs w:val="24"/>
        </w:rPr>
        <w:t>:</w:t>
      </w:r>
      <w:r w:rsidRPr="0054577B">
        <w:rPr>
          <w:rFonts w:cs="Times New Roman"/>
          <w:b/>
          <w:color w:val="FF0000"/>
          <w:sz w:val="24"/>
          <w:szCs w:val="24"/>
        </w:rPr>
        <w:t xml:space="preserve"> </w:t>
      </w:r>
      <w:r w:rsidRPr="00C56413">
        <w:rPr>
          <w:b/>
          <w:color w:val="000000"/>
          <w:sz w:val="24"/>
          <w:szCs w:val="24"/>
          <w:shd w:val="clear" w:color="auto" w:fill="FFFFFF"/>
        </w:rPr>
        <w:t>We develop wholistically in a supportive, positive and collaborative environment and celebrate our achievements.</w:t>
      </w:r>
    </w:p>
    <w:p w14:paraId="6F73730C" w14:textId="7786A57B" w:rsidR="00614BC3" w:rsidRPr="00732B09" w:rsidRDefault="00E21F8A" w:rsidP="000248E8">
      <w:pPr>
        <w:rPr>
          <w:b/>
          <w:color w:val="000000"/>
          <w:sz w:val="24"/>
          <w:szCs w:val="24"/>
          <w:shd w:val="clear" w:color="auto" w:fill="FFFFFF"/>
        </w:rPr>
        <w:sectPr w:rsidR="00614BC3" w:rsidRPr="00732B09" w:rsidSect="0054577B">
          <w:headerReference w:type="default" r:id="rId7"/>
          <w:pgSz w:w="11906" w:h="16838"/>
          <w:pgMar w:top="720" w:right="720" w:bottom="720" w:left="720" w:header="708" w:footer="708" w:gutter="0"/>
          <w:cols w:space="708"/>
          <w:docGrid w:linePitch="360"/>
        </w:sectPr>
      </w:pPr>
      <w:r w:rsidRPr="0054577B">
        <w:rPr>
          <w:noProof/>
          <w:sz w:val="24"/>
          <w:szCs w:val="24"/>
          <w:lang w:eastAsia="en-AU"/>
        </w:rPr>
        <mc:AlternateContent>
          <mc:Choice Requires="wpg">
            <w:drawing>
              <wp:anchor distT="45720" distB="45720" distL="182880" distR="182880" simplePos="0" relativeHeight="251673600" behindDoc="0" locked="0" layoutInCell="1" allowOverlap="1" wp14:anchorId="797503BF" wp14:editId="097292B8">
                <wp:simplePos x="0" y="0"/>
                <wp:positionH relativeFrom="margin">
                  <wp:align>left</wp:align>
                </wp:positionH>
                <wp:positionV relativeFrom="margin">
                  <wp:posOffset>6757670</wp:posOffset>
                </wp:positionV>
                <wp:extent cx="6600190" cy="1898650"/>
                <wp:effectExtent l="38100" t="38100" r="105410" b="25400"/>
                <wp:wrapSquare wrapText="bothSides"/>
                <wp:docPr id="8" name="Group 8"/>
                <wp:cNvGraphicFramePr/>
                <a:graphic xmlns:a="http://schemas.openxmlformats.org/drawingml/2006/main">
                  <a:graphicData uri="http://schemas.microsoft.com/office/word/2010/wordprocessingGroup">
                    <wpg:wgp>
                      <wpg:cNvGrpSpPr/>
                      <wpg:grpSpPr>
                        <a:xfrm>
                          <a:off x="0" y="0"/>
                          <a:ext cx="6600190" cy="1898650"/>
                          <a:chOff x="0" y="-2"/>
                          <a:chExt cx="3567448" cy="1644456"/>
                        </a:xfrm>
                        <a:effectLst/>
                      </wpg:grpSpPr>
                      <wps:wsp>
                        <wps:cNvPr id="9" name="Rectangle 9"/>
                        <wps:cNvSpPr/>
                        <wps:spPr>
                          <a:xfrm>
                            <a:off x="0" y="-2"/>
                            <a:ext cx="3567448" cy="25713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31787"/>
                            <a:ext cx="3567448" cy="1412667"/>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62405463" w14:textId="1B4A210D" w:rsidR="00F5588F" w:rsidRPr="004D64AF" w:rsidRDefault="00455154" w:rsidP="00F5588F">
                              <w:r w:rsidRPr="004D64AF">
                                <w:rPr>
                                  <w:color w:val="000000" w:themeColor="text1"/>
                                </w:rPr>
                                <w:t xml:space="preserve">In </w:t>
                              </w:r>
                              <w:r w:rsidR="00325E44" w:rsidRPr="004D64AF">
                                <w:rPr>
                                  <w:color w:val="000000" w:themeColor="text1"/>
                                </w:rPr>
                                <w:t>Geography</w:t>
                              </w:r>
                              <w:r w:rsidRPr="004D64AF">
                                <w:rPr>
                                  <w:color w:val="000000" w:themeColor="text1"/>
                                </w:rPr>
                                <w:t xml:space="preserve">, students will explore </w:t>
                              </w:r>
                              <w:r w:rsidRPr="004D64AF">
                                <w:t>how places change and how they can be cared for by different groups including First Nations Australians</w:t>
                              </w:r>
                              <w:r w:rsidR="00F5588F" w:rsidRPr="004D64AF">
                                <w:t xml:space="preserve">. Students will recognise the </w:t>
                              </w:r>
                              <w:r w:rsidR="00F5588F" w:rsidRPr="004D64AF">
                                <w:rPr>
                                  <w:color w:val="222222"/>
                                </w:rPr>
                                <w:t xml:space="preserve">special connection that First Nations Australians have to Country/Place and celebrate the unique belief systems that connect them physically and spiritually to Country/Place. </w:t>
                              </w:r>
                            </w:p>
                            <w:p w14:paraId="2D8F01AF" w14:textId="4347353F" w:rsidR="00F5588F" w:rsidRPr="004D64AF" w:rsidRDefault="00325E44" w:rsidP="00F5588F">
                              <w:pPr>
                                <w:pStyle w:val="Heading5"/>
                                <w:spacing w:before="0" w:beforeAutospacing="0" w:after="0" w:afterAutospacing="0"/>
                                <w:rPr>
                                  <w:rFonts w:asciiTheme="minorHAnsi" w:hAnsiTheme="minorHAnsi" w:cstheme="minorHAnsi"/>
                                  <w:b w:val="0"/>
                                  <w:bCs w:val="0"/>
                                  <w:color w:val="000000"/>
                                  <w:sz w:val="22"/>
                                  <w:szCs w:val="22"/>
                                </w:rPr>
                              </w:pPr>
                              <w:r w:rsidRPr="004D64AF">
                                <w:rPr>
                                  <w:rFonts w:asciiTheme="minorHAnsi" w:hAnsiTheme="minorHAnsi" w:cstheme="minorHAnsi"/>
                                  <w:b w:val="0"/>
                                  <w:bCs w:val="0"/>
                                  <w:color w:val="000000"/>
                                  <w:sz w:val="22"/>
                                  <w:szCs w:val="22"/>
                                </w:rPr>
                                <w:t>In History, students will understand how life has changed over time, with a focus on comparing their own experiences with those of their parents and grandparents. By investigating different aspects of daily lif</w:t>
                              </w:r>
                              <w:r w:rsidR="00117E2E">
                                <w:rPr>
                                  <w:rFonts w:asciiTheme="minorHAnsi" w:hAnsiTheme="minorHAnsi" w:cstheme="minorHAnsi"/>
                                  <w:b w:val="0"/>
                                  <w:bCs w:val="0"/>
                                  <w:color w:val="000000"/>
                                  <w:sz w:val="22"/>
                                  <w:szCs w:val="22"/>
                                </w:rPr>
                                <w:t xml:space="preserve">e, </w:t>
                              </w:r>
                              <w:r w:rsidRPr="004D64AF">
                                <w:rPr>
                                  <w:rFonts w:asciiTheme="minorHAnsi" w:hAnsiTheme="minorHAnsi" w:cstheme="minorHAnsi"/>
                                  <w:b w:val="0"/>
                                  <w:bCs w:val="0"/>
                                  <w:color w:val="000000"/>
                                  <w:sz w:val="22"/>
                                  <w:szCs w:val="22"/>
                                </w:rPr>
                                <w:t>such as family routines, school life, toys and personal object</w:t>
                              </w:r>
                              <w:r w:rsidR="00117E2E">
                                <w:rPr>
                                  <w:rFonts w:asciiTheme="minorHAnsi" w:hAnsiTheme="minorHAnsi" w:cstheme="minorHAnsi"/>
                                  <w:b w:val="0"/>
                                  <w:bCs w:val="0"/>
                                  <w:color w:val="000000"/>
                                  <w:sz w:val="22"/>
                                  <w:szCs w:val="22"/>
                                </w:rPr>
                                <w:t xml:space="preserve">s, </w:t>
                              </w:r>
                              <w:r w:rsidRPr="004D64AF">
                                <w:rPr>
                                  <w:rFonts w:asciiTheme="minorHAnsi" w:hAnsiTheme="minorHAnsi" w:cstheme="minorHAnsi"/>
                                  <w:b w:val="0"/>
                                  <w:bCs w:val="0"/>
                                  <w:color w:val="000000"/>
                                  <w:sz w:val="22"/>
                                  <w:szCs w:val="22"/>
                                </w:rPr>
                                <w:t xml:space="preserve">students will be encouraged to explore the continuity and change in their world. </w:t>
                              </w:r>
                            </w:p>
                            <w:p w14:paraId="0449ED02" w14:textId="6EBA645B" w:rsidR="00614BC3" w:rsidRPr="00F5588F" w:rsidRDefault="00614BC3" w:rsidP="00F5588F">
                              <w:pPr>
                                <w:jc w:val="both"/>
                                <w:rPr>
                                  <w:rFonts w:cstheme="minorHAnsi"/>
                                  <w:color w:val="000000" w:themeColor="text1"/>
                                  <w:sz w:val="24"/>
                                  <w:szCs w:val="24"/>
                                </w:rPr>
                              </w:pPr>
                            </w:p>
                            <w:p w14:paraId="23160952" w14:textId="77777777" w:rsidR="00614BC3" w:rsidRPr="00010F93" w:rsidRDefault="00614BC3" w:rsidP="00614BC3">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7503BF" id="Group 8" o:spid="_x0000_s1026" style="position:absolute;margin-left:0;margin-top:532.1pt;width:519.7pt;height:149.5pt;z-index:251673600;mso-wrap-distance-left:14.4pt;mso-wrap-distance-top:3.6pt;mso-wrap-distance-right:14.4pt;mso-wrap-distance-bottom:3.6pt;mso-position-horizontal:left;mso-position-horizontal-relative:margin;mso-position-vertical-relative:margin;mso-width-relative:margin;mso-height-relative:margin" coordorigin="" coordsize="35674,1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">
                <v:rect id="Rectangle 9" o:spid="_x0000_s1027" style="position:absolute;width:35674;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" fillcolor="#83add3" strokecolor="#83add3" strokeweight="1pt">
                  <v:shadow on="t" color="black" opacity="26214f" origin="-.5,-.5" offset=".74836mm,.74836mm"/>
                  <v:textbox>
                    <w:txbxContent>
                      <w:p w14:paraId="26485C46" w14:textId="77777777" w:rsidR="00614BC3" w:rsidRPr="00FA6457" w:rsidRDefault="00C15173" w:rsidP="00614BC3">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Humanities and Social Sciences</w:t>
                        </w:r>
                      </w:p>
                    </w:txbxContent>
                  </v:textbox>
                </v:rect>
                <v:shapetype id="_x0000_t202" coordsize="21600,21600" o:spt="202" path="m,l,21600r21600,l21600,xe">
                  <v:stroke joinstyle="miter"/>
                  <v:path gradientshapeok="t" o:connecttype="rect"/>
                </v:shapetype>
                <v:shape id="Text Box 10" o:spid="_x0000_s1028" type="#_x0000_t202" style="position:absolute;top:2317;width:35674;height:1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" filled="f" strokecolor="#83add3" strokeweight=".5pt">
                  <v:textbox inset=",7.2pt,,0">
                    <w:txbxContent>
                      <w:p w14:paraId="62405463" w14:textId="1B4A210D" w:rsidR="00F5588F" w:rsidRPr="004D64AF" w:rsidRDefault="00455154" w:rsidP="00F5588F">
                        <w:r w:rsidRPr="004D64AF">
                          <w:rPr>
                            <w:color w:val="000000" w:themeColor="text1"/>
                          </w:rPr>
                          <w:t xml:space="preserve">In </w:t>
                        </w:r>
                        <w:r w:rsidR="00325E44" w:rsidRPr="004D64AF">
                          <w:rPr>
                            <w:color w:val="000000" w:themeColor="text1"/>
                          </w:rPr>
                          <w:t>Geography</w:t>
                        </w:r>
                        <w:r w:rsidRPr="004D64AF">
                          <w:rPr>
                            <w:color w:val="000000" w:themeColor="text1"/>
                          </w:rPr>
                          <w:t xml:space="preserve">, students will explore </w:t>
                        </w:r>
                        <w:r w:rsidRPr="004D64AF">
                          <w:t>how places change and how they can be cared for by different groups including First Nations Australians</w:t>
                        </w:r>
                        <w:r w:rsidR="00F5588F" w:rsidRPr="004D64AF">
                          <w:t xml:space="preserve">. Students will recognise the </w:t>
                        </w:r>
                        <w:r w:rsidR="00F5588F" w:rsidRPr="004D64AF">
                          <w:rPr>
                            <w:color w:val="222222"/>
                          </w:rPr>
                          <w:t xml:space="preserve">special connection that First Nations Australians have to Country/Place and celebrate the unique belief systems that connect them physically and spiritually to Country/Place. </w:t>
                        </w:r>
                      </w:p>
                      <w:p w14:paraId="2D8F01AF" w14:textId="4347353F" w:rsidR="00F5588F" w:rsidRPr="004D64AF" w:rsidRDefault="00325E44" w:rsidP="00F5588F">
                        <w:pPr>
                          <w:pStyle w:val="Heading5"/>
                          <w:spacing w:before="0" w:beforeAutospacing="0" w:after="0" w:afterAutospacing="0"/>
                          <w:rPr>
                            <w:rFonts w:asciiTheme="minorHAnsi" w:hAnsiTheme="minorHAnsi" w:cstheme="minorHAnsi"/>
                            <w:b w:val="0"/>
                            <w:bCs w:val="0"/>
                            <w:color w:val="000000"/>
                            <w:sz w:val="22"/>
                            <w:szCs w:val="22"/>
                          </w:rPr>
                        </w:pPr>
                        <w:r w:rsidRPr="004D64AF">
                          <w:rPr>
                            <w:rFonts w:asciiTheme="minorHAnsi" w:hAnsiTheme="minorHAnsi" w:cstheme="minorHAnsi"/>
                            <w:b w:val="0"/>
                            <w:bCs w:val="0"/>
                            <w:color w:val="000000"/>
                            <w:sz w:val="22"/>
                            <w:szCs w:val="22"/>
                          </w:rPr>
                          <w:t>In History, students will understand how life has changed over time, with a focus on comparing their own experiences with those of their parents and grandparents. By investigating different aspects of daily lif</w:t>
                        </w:r>
                        <w:r w:rsidR="00117E2E">
                          <w:rPr>
                            <w:rFonts w:asciiTheme="minorHAnsi" w:hAnsiTheme="minorHAnsi" w:cstheme="minorHAnsi"/>
                            <w:b w:val="0"/>
                            <w:bCs w:val="0"/>
                            <w:color w:val="000000"/>
                            <w:sz w:val="22"/>
                            <w:szCs w:val="22"/>
                          </w:rPr>
                          <w:t xml:space="preserve">e, </w:t>
                        </w:r>
                        <w:r w:rsidRPr="004D64AF">
                          <w:rPr>
                            <w:rFonts w:asciiTheme="minorHAnsi" w:hAnsiTheme="minorHAnsi" w:cstheme="minorHAnsi"/>
                            <w:b w:val="0"/>
                            <w:bCs w:val="0"/>
                            <w:color w:val="000000"/>
                            <w:sz w:val="22"/>
                            <w:szCs w:val="22"/>
                          </w:rPr>
                          <w:t>such as family routines, school life, toys and personal object</w:t>
                        </w:r>
                        <w:r w:rsidR="00117E2E">
                          <w:rPr>
                            <w:rFonts w:asciiTheme="minorHAnsi" w:hAnsiTheme="minorHAnsi" w:cstheme="minorHAnsi"/>
                            <w:b w:val="0"/>
                            <w:bCs w:val="0"/>
                            <w:color w:val="000000"/>
                            <w:sz w:val="22"/>
                            <w:szCs w:val="22"/>
                          </w:rPr>
                          <w:t xml:space="preserve">s, </w:t>
                        </w:r>
                        <w:r w:rsidRPr="004D64AF">
                          <w:rPr>
                            <w:rFonts w:asciiTheme="minorHAnsi" w:hAnsiTheme="minorHAnsi" w:cstheme="minorHAnsi"/>
                            <w:b w:val="0"/>
                            <w:bCs w:val="0"/>
                            <w:color w:val="000000"/>
                            <w:sz w:val="22"/>
                            <w:szCs w:val="22"/>
                          </w:rPr>
                          <w:t xml:space="preserve">students will be encouraged to explore the continuity and change in their world. </w:t>
                        </w:r>
                      </w:p>
                      <w:p w14:paraId="0449ED02" w14:textId="6EBA645B" w:rsidR="00614BC3" w:rsidRPr="00F5588F" w:rsidRDefault="00614BC3" w:rsidP="00F5588F">
                        <w:pPr>
                          <w:jc w:val="both"/>
                          <w:rPr>
                            <w:rFonts w:cstheme="minorHAnsi"/>
                            <w:color w:val="000000" w:themeColor="text1"/>
                            <w:sz w:val="24"/>
                            <w:szCs w:val="24"/>
                          </w:rPr>
                        </w:pPr>
                      </w:p>
                      <w:p w14:paraId="23160952" w14:textId="77777777" w:rsidR="00614BC3" w:rsidRPr="00010F93" w:rsidRDefault="00614BC3" w:rsidP="00614BC3">
                        <w:pPr>
                          <w:jc w:val="both"/>
                          <w:rPr>
                            <w:color w:val="5B9BD5" w:themeColor="accent1"/>
                            <w:sz w:val="26"/>
                            <w:szCs w:val="26"/>
                          </w:rPr>
                        </w:pPr>
                      </w:p>
                    </w:txbxContent>
                  </v:textbox>
                </v:shape>
                <w10:wrap type="square" anchorx="margin" anchory="margin"/>
              </v:group>
            </w:pict>
          </mc:Fallback>
        </mc:AlternateContent>
      </w:r>
      <w:r w:rsidR="008F351E" w:rsidRPr="0054577B">
        <w:rPr>
          <w:noProof/>
          <w:sz w:val="24"/>
          <w:szCs w:val="24"/>
          <w:lang w:eastAsia="en-AU"/>
        </w:rPr>
        <mc:AlternateContent>
          <mc:Choice Requires="wpg">
            <w:drawing>
              <wp:anchor distT="45720" distB="45720" distL="182880" distR="182880" simplePos="0" relativeHeight="251668480" behindDoc="0" locked="0" layoutInCell="1" allowOverlap="1" wp14:anchorId="25B0E8BA" wp14:editId="230D55D8">
                <wp:simplePos x="0" y="0"/>
                <wp:positionH relativeFrom="margin">
                  <wp:posOffset>3352800</wp:posOffset>
                </wp:positionH>
                <wp:positionV relativeFrom="margin">
                  <wp:posOffset>1995170</wp:posOffset>
                </wp:positionV>
                <wp:extent cx="3239770" cy="4625340"/>
                <wp:effectExtent l="38100" t="38100" r="113030" b="22860"/>
                <wp:wrapSquare wrapText="bothSides"/>
                <wp:docPr id="15" name="Group 15"/>
                <wp:cNvGraphicFramePr/>
                <a:graphic xmlns:a="http://schemas.openxmlformats.org/drawingml/2006/main">
                  <a:graphicData uri="http://schemas.microsoft.com/office/word/2010/wordprocessingGroup">
                    <wpg:wgp>
                      <wpg:cNvGrpSpPr/>
                      <wpg:grpSpPr>
                        <a:xfrm>
                          <a:off x="0" y="0"/>
                          <a:ext cx="3239770" cy="4625340"/>
                          <a:chOff x="0" y="-2"/>
                          <a:chExt cx="3567448" cy="2786893"/>
                        </a:xfrm>
                        <a:effectLst/>
                      </wpg:grpSpPr>
                      <wps:wsp>
                        <wps:cNvPr id="16" name="Rectangle 16"/>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0" y="234221"/>
                            <a:ext cx="3567448" cy="2552670"/>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2F689420" w14:textId="77777777" w:rsidR="008F351E" w:rsidRPr="00FD72CE" w:rsidRDefault="008F351E" w:rsidP="008F351E">
                              <w:pPr>
                                <w:pStyle w:val="NoSpacing"/>
                              </w:pPr>
                              <w:bookmarkStart w:id="0" w:name="_Hlk179885924"/>
                              <w:r w:rsidRPr="00FD72CE">
                                <w:rPr>
                                  <w:b/>
                                </w:rPr>
                                <w:t xml:space="preserve">Number </w:t>
                              </w:r>
                              <w:r w:rsidRPr="00FD72CE">
                                <w:br/>
                                <w:t>Student will:</w:t>
                              </w:r>
                            </w:p>
                            <w:p w14:paraId="5A0754DC" w14:textId="77777777" w:rsidR="008F351E" w:rsidRPr="00FD72CE" w:rsidRDefault="008F351E" w:rsidP="008F351E">
                              <w:pPr>
                                <w:pStyle w:val="NoSpacing"/>
                                <w:numPr>
                                  <w:ilvl w:val="0"/>
                                  <w:numId w:val="1"/>
                                </w:numPr>
                              </w:pPr>
                              <w:r w:rsidRPr="00FD72CE">
                                <w:t>Revise numbers to 100</w:t>
                              </w:r>
                            </w:p>
                            <w:p w14:paraId="664F4F77" w14:textId="65F562C1" w:rsidR="008F351E" w:rsidRDefault="008F351E" w:rsidP="008F351E">
                              <w:pPr>
                                <w:pStyle w:val="ListParagraph"/>
                                <w:numPr>
                                  <w:ilvl w:val="0"/>
                                  <w:numId w:val="1"/>
                                </w:numPr>
                                <w:spacing w:after="0" w:line="240" w:lineRule="auto"/>
                                <w:rPr>
                                  <w:color w:val="000000" w:themeColor="text1"/>
                                </w:rPr>
                              </w:pPr>
                              <w:r w:rsidRPr="00FD72CE">
                                <w:rPr>
                                  <w:color w:val="000000" w:themeColor="text1"/>
                                </w:rPr>
                                <w:t xml:space="preserve">Solve addition and subtraction problems </w:t>
                              </w:r>
                              <w:r>
                                <w:rPr>
                                  <w:color w:val="000000" w:themeColor="text1"/>
                                </w:rPr>
                                <w:t>within 100</w:t>
                              </w:r>
                              <w:r w:rsidR="00B34D05">
                                <w:rPr>
                                  <w:color w:val="000000" w:themeColor="text1"/>
                                </w:rPr>
                                <w:t xml:space="preserve"> with regrouping.</w:t>
                              </w:r>
                            </w:p>
                            <w:p w14:paraId="0BA87661" w14:textId="77777777" w:rsidR="008F351E" w:rsidRDefault="008F351E" w:rsidP="008F351E">
                              <w:pPr>
                                <w:spacing w:after="0" w:line="240" w:lineRule="auto"/>
                                <w:rPr>
                                  <w:b/>
                                  <w:bCs/>
                                  <w:color w:val="000000" w:themeColor="text1"/>
                                </w:rPr>
                              </w:pPr>
                              <w:r w:rsidRPr="00DD2DC5">
                                <w:rPr>
                                  <w:b/>
                                  <w:bCs/>
                                  <w:color w:val="000000" w:themeColor="text1"/>
                                </w:rPr>
                                <w:t>Algebra</w:t>
                              </w:r>
                            </w:p>
                            <w:p w14:paraId="58D21B2A" w14:textId="77777777" w:rsidR="008F351E" w:rsidRDefault="008F351E" w:rsidP="008F351E">
                              <w:pPr>
                                <w:spacing w:after="0" w:line="240" w:lineRule="auto"/>
                                <w:rPr>
                                  <w:color w:val="000000" w:themeColor="text1"/>
                                </w:rPr>
                              </w:pPr>
                              <w:r>
                                <w:rPr>
                                  <w:color w:val="000000" w:themeColor="text1"/>
                                </w:rPr>
                                <w:t xml:space="preserve">Students will: </w:t>
                              </w:r>
                            </w:p>
                            <w:p w14:paraId="0F68EF61" w14:textId="77777777" w:rsidR="008F351E" w:rsidRPr="00DD3DAD" w:rsidRDefault="008F351E" w:rsidP="008F351E">
                              <w:pPr>
                                <w:pStyle w:val="ListParagraph"/>
                                <w:numPr>
                                  <w:ilvl w:val="0"/>
                                  <w:numId w:val="3"/>
                                </w:numPr>
                                <w:spacing w:after="0" w:line="240" w:lineRule="auto"/>
                                <w:rPr>
                                  <w:color w:val="000000" w:themeColor="text1"/>
                                </w:rPr>
                              </w:pPr>
                              <w:r>
                                <w:t>Making and describing groups of a given number and recalling two-, ten- and five- times tables facts.</w:t>
                              </w:r>
                            </w:p>
                            <w:p w14:paraId="7AEA7468" w14:textId="77777777" w:rsidR="008F351E" w:rsidRPr="008F351E" w:rsidRDefault="008F351E" w:rsidP="00BA609F">
                              <w:pPr>
                                <w:pStyle w:val="ListParagraph"/>
                                <w:numPr>
                                  <w:ilvl w:val="0"/>
                                  <w:numId w:val="3"/>
                                </w:numPr>
                                <w:spacing w:after="0" w:line="240" w:lineRule="auto"/>
                                <w:rPr>
                                  <w:color w:val="000000" w:themeColor="text1"/>
                                </w:rPr>
                              </w:pPr>
                              <w:r>
                                <w:rPr>
                                  <w:color w:val="000000" w:themeColor="text1"/>
                                </w:rPr>
                                <w:t>Skip count a collection to i</w:t>
                              </w:r>
                              <w:r w:rsidRPr="00EB7A7B">
                                <w:rPr>
                                  <w:color w:val="000000" w:themeColor="text1"/>
                                </w:rPr>
                                <w:t>nvestigate number patterns.</w:t>
                              </w:r>
                              <w:bookmarkEnd w:id="0"/>
                            </w:p>
                            <w:p w14:paraId="30CF898A" w14:textId="0F80A96D" w:rsidR="00BA609F" w:rsidRPr="008F351E" w:rsidRDefault="00BA609F" w:rsidP="008F351E">
                              <w:pPr>
                                <w:spacing w:after="0" w:line="240" w:lineRule="auto"/>
                                <w:rPr>
                                  <w:color w:val="000000" w:themeColor="text1"/>
                                </w:rPr>
                              </w:pPr>
                              <w:r w:rsidRPr="008F351E">
                                <w:rPr>
                                  <w:b/>
                                  <w:bCs/>
                                  <w:color w:val="000000" w:themeColor="text1"/>
                                </w:rPr>
                                <w:t xml:space="preserve">Measurement </w:t>
                              </w:r>
                            </w:p>
                            <w:p w14:paraId="19AC4617" w14:textId="6D933F7F" w:rsidR="00BA609F" w:rsidRDefault="00BA609F" w:rsidP="00BA609F">
                              <w:pPr>
                                <w:spacing w:after="0" w:line="240" w:lineRule="auto"/>
                                <w:rPr>
                                  <w:color w:val="000000" w:themeColor="text1"/>
                                </w:rPr>
                              </w:pPr>
                              <w:r>
                                <w:rPr>
                                  <w:color w:val="000000" w:themeColor="text1"/>
                                </w:rPr>
                                <w:t xml:space="preserve">Students will: </w:t>
                              </w:r>
                            </w:p>
                            <w:p w14:paraId="75C73D74" w14:textId="3DDC84B4" w:rsidR="00BA609F" w:rsidRDefault="00BA609F" w:rsidP="00BA609F">
                              <w:pPr>
                                <w:pStyle w:val="ListParagraph"/>
                                <w:numPr>
                                  <w:ilvl w:val="0"/>
                                  <w:numId w:val="2"/>
                                </w:numPr>
                                <w:spacing w:after="0" w:line="240" w:lineRule="auto"/>
                                <w:rPr>
                                  <w:color w:val="000000" w:themeColor="text1"/>
                                </w:rPr>
                              </w:pPr>
                              <w:r>
                                <w:rPr>
                                  <w:color w:val="000000" w:themeColor="text1"/>
                                </w:rPr>
                                <w:t xml:space="preserve">Estimate and compare the area of surfaces using informal units. </w:t>
                              </w:r>
                            </w:p>
                            <w:p w14:paraId="7908E77B" w14:textId="535612CF" w:rsidR="008F351E" w:rsidRDefault="008F351E" w:rsidP="008F351E">
                              <w:pPr>
                                <w:spacing w:after="0" w:line="240" w:lineRule="auto"/>
                                <w:rPr>
                                  <w:b/>
                                  <w:bCs/>
                                  <w:color w:val="000000" w:themeColor="text1"/>
                                </w:rPr>
                              </w:pPr>
                              <w:r w:rsidRPr="008F351E">
                                <w:rPr>
                                  <w:b/>
                                  <w:bCs/>
                                  <w:color w:val="000000" w:themeColor="text1"/>
                                </w:rPr>
                                <w:t>Space</w:t>
                              </w:r>
                            </w:p>
                            <w:p w14:paraId="691286F8" w14:textId="4B3890B6" w:rsidR="008F351E" w:rsidRDefault="008F351E" w:rsidP="008F351E">
                              <w:pPr>
                                <w:spacing w:after="0" w:line="240" w:lineRule="auto"/>
                                <w:rPr>
                                  <w:color w:val="000000" w:themeColor="text1"/>
                                </w:rPr>
                              </w:pPr>
                              <w:r>
                                <w:rPr>
                                  <w:color w:val="000000" w:themeColor="text1"/>
                                </w:rPr>
                                <w:t xml:space="preserve">Students will: </w:t>
                              </w:r>
                            </w:p>
                            <w:p w14:paraId="306DEC4A" w14:textId="00765ABB" w:rsidR="008F351E" w:rsidRPr="008F351E" w:rsidRDefault="008F351E" w:rsidP="008F351E">
                              <w:pPr>
                                <w:pStyle w:val="ListParagraph"/>
                                <w:numPr>
                                  <w:ilvl w:val="0"/>
                                  <w:numId w:val="2"/>
                                </w:numPr>
                                <w:spacing w:after="0" w:line="240" w:lineRule="auto"/>
                                <w:rPr>
                                  <w:color w:val="000000" w:themeColor="text1"/>
                                </w:rPr>
                              </w:pPr>
                              <w:r>
                                <w:rPr>
                                  <w:color w:val="000000" w:themeColor="text1"/>
                                </w:rPr>
                                <w:t>G</w:t>
                              </w:r>
                              <w:r w:rsidRPr="008F351E">
                                <w:rPr>
                                  <w:color w:val="000000" w:themeColor="text1"/>
                                </w:rPr>
                                <w:t>ive and follow directions to move people and objects to different locations within a space</w:t>
                              </w:r>
                              <w:r>
                                <w:rPr>
                                  <w:color w:val="000000" w:themeColor="text1"/>
                                </w:rPr>
                                <w:t>.</w:t>
                              </w:r>
                            </w:p>
                            <w:p w14:paraId="3AAE142E" w14:textId="77777777" w:rsidR="00BA609F" w:rsidRDefault="00BA609F" w:rsidP="00BA609F">
                              <w:pPr>
                                <w:spacing w:after="0" w:line="240" w:lineRule="auto"/>
                                <w:rPr>
                                  <w:color w:val="000000" w:themeColor="text1"/>
                                </w:rPr>
                              </w:pPr>
                            </w:p>
                            <w:p w14:paraId="65E41A89" w14:textId="77777777" w:rsidR="00BA609F" w:rsidRPr="00BA609F" w:rsidRDefault="00BA609F" w:rsidP="00BA609F">
                              <w:pPr>
                                <w:spacing w:after="0" w:line="240" w:lineRule="auto"/>
                                <w:rPr>
                                  <w:color w:val="000000" w:themeColor="text1"/>
                                </w:rPr>
                              </w:pPr>
                            </w:p>
                            <w:p w14:paraId="6A469810" w14:textId="77777777" w:rsidR="00080F06" w:rsidRPr="00010F93" w:rsidRDefault="00080F06" w:rsidP="00080F06">
                              <w:pPr>
                                <w:jc w:val="both"/>
                                <w:rPr>
                                  <w:color w:val="5B9BD5" w:themeColor="accent1"/>
                                  <w:sz w:val="26"/>
                                  <w:szCs w:val="26"/>
                                </w:rPr>
                              </w:pPr>
                            </w:p>
                            <w:p w14:paraId="314493FA" w14:textId="77777777" w:rsidR="00080F06" w:rsidRPr="00010F93" w:rsidRDefault="00080F06" w:rsidP="00080F06">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0E8BA" id="Group 15" o:spid="_x0000_s1029" style="position:absolute;margin-left:264pt;margin-top:157.1pt;width:255.1pt;height:364.2pt;z-index:251668480;mso-wrap-distance-left:14.4pt;mso-wrap-distance-top:3.6pt;mso-wrap-distance-right:14.4pt;mso-wrap-distance-bottom:3.6pt;mso-position-horizontal-relative:margin;mso-position-vertical-relative:margin;mso-width-relative:margin;mso-height-relative:margin" coordorigin="" coordsize="35674,2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">
                <v:rect id="Rectangle 16" o:spid="_x0000_s1030"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" fillcolor="#83add3" strokecolor="#83add3" strokeweight="1pt">
                  <v:shadow on="t" color="black" opacity="26214f" origin="-.5,-.5" offset=".74836mm,.74836mm"/>
                  <v:textbox>
                    <w:txbxContent>
                      <w:p w14:paraId="518C170C" w14:textId="77777777" w:rsidR="00080F06" w:rsidRPr="00FA6457" w:rsidRDefault="001146B7" w:rsidP="00080F06">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Maths</w:t>
                        </w:r>
                      </w:p>
                    </w:txbxContent>
                  </v:textbox>
                </v:rect>
                <v:shape id="Text Box 20" o:spid="_x0000_s1031" type="#_x0000_t202" style="position:absolute;top:2342;width:35674;height:25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" filled="f" strokecolor="#83add3" strokeweight=".5pt">
                  <v:textbox inset=",7.2pt,,0">
                    <w:txbxContent>
                      <w:p w14:paraId="2F689420" w14:textId="77777777" w:rsidR="008F351E" w:rsidRPr="00FD72CE" w:rsidRDefault="008F351E" w:rsidP="008F351E">
                        <w:pPr>
                          <w:pStyle w:val="NoSpacing"/>
                        </w:pPr>
                        <w:bookmarkStart w:id="1" w:name="_Hlk179885924"/>
                        <w:r w:rsidRPr="00FD72CE">
                          <w:rPr>
                            <w:b/>
                          </w:rPr>
                          <w:t xml:space="preserve">Number </w:t>
                        </w:r>
                        <w:r w:rsidRPr="00FD72CE">
                          <w:br/>
                          <w:t>Student will:</w:t>
                        </w:r>
                      </w:p>
                      <w:p w14:paraId="5A0754DC" w14:textId="77777777" w:rsidR="008F351E" w:rsidRPr="00FD72CE" w:rsidRDefault="008F351E" w:rsidP="008F351E">
                        <w:pPr>
                          <w:pStyle w:val="NoSpacing"/>
                          <w:numPr>
                            <w:ilvl w:val="0"/>
                            <w:numId w:val="1"/>
                          </w:numPr>
                        </w:pPr>
                        <w:r w:rsidRPr="00FD72CE">
                          <w:t>Revise numbers to 100</w:t>
                        </w:r>
                      </w:p>
                      <w:p w14:paraId="664F4F77" w14:textId="65F562C1" w:rsidR="008F351E" w:rsidRDefault="008F351E" w:rsidP="008F351E">
                        <w:pPr>
                          <w:pStyle w:val="ListParagraph"/>
                          <w:numPr>
                            <w:ilvl w:val="0"/>
                            <w:numId w:val="1"/>
                          </w:numPr>
                          <w:spacing w:after="0" w:line="240" w:lineRule="auto"/>
                          <w:rPr>
                            <w:color w:val="000000" w:themeColor="text1"/>
                          </w:rPr>
                        </w:pPr>
                        <w:r w:rsidRPr="00FD72CE">
                          <w:rPr>
                            <w:color w:val="000000" w:themeColor="text1"/>
                          </w:rPr>
                          <w:t xml:space="preserve">Solve addition and subtraction problems </w:t>
                        </w:r>
                        <w:r>
                          <w:rPr>
                            <w:color w:val="000000" w:themeColor="text1"/>
                          </w:rPr>
                          <w:t>within 100</w:t>
                        </w:r>
                        <w:r w:rsidR="00B34D05">
                          <w:rPr>
                            <w:color w:val="000000" w:themeColor="text1"/>
                          </w:rPr>
                          <w:t xml:space="preserve"> with regrouping.</w:t>
                        </w:r>
                      </w:p>
                      <w:p w14:paraId="0BA87661" w14:textId="77777777" w:rsidR="008F351E" w:rsidRDefault="008F351E" w:rsidP="008F351E">
                        <w:pPr>
                          <w:spacing w:after="0" w:line="240" w:lineRule="auto"/>
                          <w:rPr>
                            <w:b/>
                            <w:bCs/>
                            <w:color w:val="000000" w:themeColor="text1"/>
                          </w:rPr>
                        </w:pPr>
                        <w:r w:rsidRPr="00DD2DC5">
                          <w:rPr>
                            <w:b/>
                            <w:bCs/>
                            <w:color w:val="000000" w:themeColor="text1"/>
                          </w:rPr>
                          <w:t>Algebra</w:t>
                        </w:r>
                      </w:p>
                      <w:p w14:paraId="58D21B2A" w14:textId="77777777" w:rsidR="008F351E" w:rsidRDefault="008F351E" w:rsidP="008F351E">
                        <w:pPr>
                          <w:spacing w:after="0" w:line="240" w:lineRule="auto"/>
                          <w:rPr>
                            <w:color w:val="000000" w:themeColor="text1"/>
                          </w:rPr>
                        </w:pPr>
                        <w:r>
                          <w:rPr>
                            <w:color w:val="000000" w:themeColor="text1"/>
                          </w:rPr>
                          <w:t xml:space="preserve">Students will: </w:t>
                        </w:r>
                      </w:p>
                      <w:p w14:paraId="0F68EF61" w14:textId="77777777" w:rsidR="008F351E" w:rsidRPr="00DD3DAD" w:rsidRDefault="008F351E" w:rsidP="008F351E">
                        <w:pPr>
                          <w:pStyle w:val="ListParagraph"/>
                          <w:numPr>
                            <w:ilvl w:val="0"/>
                            <w:numId w:val="3"/>
                          </w:numPr>
                          <w:spacing w:after="0" w:line="240" w:lineRule="auto"/>
                          <w:rPr>
                            <w:color w:val="000000" w:themeColor="text1"/>
                          </w:rPr>
                        </w:pPr>
                        <w:r>
                          <w:t>Making and describing groups of a given number and recalling two-, ten- and five- times tables facts.</w:t>
                        </w:r>
                      </w:p>
                      <w:p w14:paraId="7AEA7468" w14:textId="77777777" w:rsidR="008F351E" w:rsidRPr="008F351E" w:rsidRDefault="008F351E" w:rsidP="00BA609F">
                        <w:pPr>
                          <w:pStyle w:val="ListParagraph"/>
                          <w:numPr>
                            <w:ilvl w:val="0"/>
                            <w:numId w:val="3"/>
                          </w:numPr>
                          <w:spacing w:after="0" w:line="240" w:lineRule="auto"/>
                          <w:rPr>
                            <w:color w:val="000000" w:themeColor="text1"/>
                          </w:rPr>
                        </w:pPr>
                        <w:r>
                          <w:rPr>
                            <w:color w:val="000000" w:themeColor="text1"/>
                          </w:rPr>
                          <w:t>Skip count a collection to i</w:t>
                        </w:r>
                        <w:r w:rsidRPr="00EB7A7B">
                          <w:rPr>
                            <w:color w:val="000000" w:themeColor="text1"/>
                          </w:rPr>
                          <w:t>nvestigate number patterns.</w:t>
                        </w:r>
                        <w:bookmarkEnd w:id="1"/>
                      </w:p>
                      <w:p w14:paraId="30CF898A" w14:textId="0F80A96D" w:rsidR="00BA609F" w:rsidRPr="008F351E" w:rsidRDefault="00BA609F" w:rsidP="008F351E">
                        <w:pPr>
                          <w:spacing w:after="0" w:line="240" w:lineRule="auto"/>
                          <w:rPr>
                            <w:color w:val="000000" w:themeColor="text1"/>
                          </w:rPr>
                        </w:pPr>
                        <w:r w:rsidRPr="008F351E">
                          <w:rPr>
                            <w:b/>
                            <w:bCs/>
                            <w:color w:val="000000" w:themeColor="text1"/>
                          </w:rPr>
                          <w:t xml:space="preserve">Measurement </w:t>
                        </w:r>
                      </w:p>
                      <w:p w14:paraId="19AC4617" w14:textId="6D933F7F" w:rsidR="00BA609F" w:rsidRDefault="00BA609F" w:rsidP="00BA609F">
                        <w:pPr>
                          <w:spacing w:after="0" w:line="240" w:lineRule="auto"/>
                          <w:rPr>
                            <w:color w:val="000000" w:themeColor="text1"/>
                          </w:rPr>
                        </w:pPr>
                        <w:r>
                          <w:rPr>
                            <w:color w:val="000000" w:themeColor="text1"/>
                          </w:rPr>
                          <w:t xml:space="preserve">Students will: </w:t>
                        </w:r>
                      </w:p>
                      <w:p w14:paraId="75C73D74" w14:textId="3DDC84B4" w:rsidR="00BA609F" w:rsidRDefault="00BA609F" w:rsidP="00BA609F">
                        <w:pPr>
                          <w:pStyle w:val="ListParagraph"/>
                          <w:numPr>
                            <w:ilvl w:val="0"/>
                            <w:numId w:val="2"/>
                          </w:numPr>
                          <w:spacing w:after="0" w:line="240" w:lineRule="auto"/>
                          <w:rPr>
                            <w:color w:val="000000" w:themeColor="text1"/>
                          </w:rPr>
                        </w:pPr>
                        <w:r>
                          <w:rPr>
                            <w:color w:val="000000" w:themeColor="text1"/>
                          </w:rPr>
                          <w:t xml:space="preserve">Estimate and compare the area of surfaces using informal units. </w:t>
                        </w:r>
                      </w:p>
                      <w:p w14:paraId="7908E77B" w14:textId="535612CF" w:rsidR="008F351E" w:rsidRDefault="008F351E" w:rsidP="008F351E">
                        <w:pPr>
                          <w:spacing w:after="0" w:line="240" w:lineRule="auto"/>
                          <w:rPr>
                            <w:b/>
                            <w:bCs/>
                            <w:color w:val="000000" w:themeColor="text1"/>
                          </w:rPr>
                        </w:pPr>
                        <w:r w:rsidRPr="008F351E">
                          <w:rPr>
                            <w:b/>
                            <w:bCs/>
                            <w:color w:val="000000" w:themeColor="text1"/>
                          </w:rPr>
                          <w:t>Space</w:t>
                        </w:r>
                      </w:p>
                      <w:p w14:paraId="691286F8" w14:textId="4B3890B6" w:rsidR="008F351E" w:rsidRDefault="008F351E" w:rsidP="008F351E">
                        <w:pPr>
                          <w:spacing w:after="0" w:line="240" w:lineRule="auto"/>
                          <w:rPr>
                            <w:color w:val="000000" w:themeColor="text1"/>
                          </w:rPr>
                        </w:pPr>
                        <w:r>
                          <w:rPr>
                            <w:color w:val="000000" w:themeColor="text1"/>
                          </w:rPr>
                          <w:t xml:space="preserve">Students will: </w:t>
                        </w:r>
                      </w:p>
                      <w:p w14:paraId="306DEC4A" w14:textId="00765ABB" w:rsidR="008F351E" w:rsidRPr="008F351E" w:rsidRDefault="008F351E" w:rsidP="008F351E">
                        <w:pPr>
                          <w:pStyle w:val="ListParagraph"/>
                          <w:numPr>
                            <w:ilvl w:val="0"/>
                            <w:numId w:val="2"/>
                          </w:numPr>
                          <w:spacing w:after="0" w:line="240" w:lineRule="auto"/>
                          <w:rPr>
                            <w:color w:val="000000" w:themeColor="text1"/>
                          </w:rPr>
                        </w:pPr>
                        <w:r>
                          <w:rPr>
                            <w:color w:val="000000" w:themeColor="text1"/>
                          </w:rPr>
                          <w:t>G</w:t>
                        </w:r>
                        <w:r w:rsidRPr="008F351E">
                          <w:rPr>
                            <w:color w:val="000000" w:themeColor="text1"/>
                          </w:rPr>
                          <w:t>ive and follow directions to move people and objects to different locations within a space</w:t>
                        </w:r>
                        <w:r>
                          <w:rPr>
                            <w:color w:val="000000" w:themeColor="text1"/>
                          </w:rPr>
                          <w:t>.</w:t>
                        </w:r>
                      </w:p>
                      <w:p w14:paraId="3AAE142E" w14:textId="77777777" w:rsidR="00BA609F" w:rsidRDefault="00BA609F" w:rsidP="00BA609F">
                        <w:pPr>
                          <w:spacing w:after="0" w:line="240" w:lineRule="auto"/>
                          <w:rPr>
                            <w:color w:val="000000" w:themeColor="text1"/>
                          </w:rPr>
                        </w:pPr>
                      </w:p>
                      <w:p w14:paraId="65E41A89" w14:textId="77777777" w:rsidR="00BA609F" w:rsidRPr="00BA609F" w:rsidRDefault="00BA609F" w:rsidP="00BA609F">
                        <w:pPr>
                          <w:spacing w:after="0" w:line="240" w:lineRule="auto"/>
                          <w:rPr>
                            <w:color w:val="000000" w:themeColor="text1"/>
                          </w:rPr>
                        </w:pPr>
                      </w:p>
                      <w:p w14:paraId="6A469810" w14:textId="77777777" w:rsidR="00080F06" w:rsidRPr="00010F93" w:rsidRDefault="00080F06" w:rsidP="00080F06">
                        <w:pPr>
                          <w:jc w:val="both"/>
                          <w:rPr>
                            <w:color w:val="5B9BD5" w:themeColor="accent1"/>
                            <w:sz w:val="26"/>
                            <w:szCs w:val="26"/>
                          </w:rPr>
                        </w:pPr>
                      </w:p>
                      <w:p w14:paraId="314493FA" w14:textId="77777777" w:rsidR="00080F06" w:rsidRPr="00010F93" w:rsidRDefault="00080F06" w:rsidP="00080F06">
                        <w:pPr>
                          <w:jc w:val="both"/>
                          <w:rPr>
                            <w:color w:val="5B9BD5" w:themeColor="accent1"/>
                            <w:sz w:val="26"/>
                            <w:szCs w:val="26"/>
                          </w:rPr>
                        </w:pPr>
                      </w:p>
                    </w:txbxContent>
                  </v:textbox>
                </v:shape>
                <w10:wrap type="square" anchorx="margin" anchory="margin"/>
              </v:group>
            </w:pict>
          </mc:Fallback>
        </mc:AlternateContent>
      </w:r>
      <w:r w:rsidR="00843480" w:rsidRPr="0054577B">
        <w:rPr>
          <w:noProof/>
          <w:sz w:val="24"/>
          <w:szCs w:val="24"/>
          <w:lang w:eastAsia="en-AU"/>
        </w:rPr>
        <mc:AlternateContent>
          <mc:Choice Requires="wpg">
            <w:drawing>
              <wp:anchor distT="45720" distB="45720" distL="182880" distR="182880" simplePos="0" relativeHeight="251664384" behindDoc="0" locked="0" layoutInCell="1" allowOverlap="1" wp14:anchorId="00E9DD41" wp14:editId="6245B55E">
                <wp:simplePos x="0" y="0"/>
                <wp:positionH relativeFrom="margin">
                  <wp:posOffset>-53340</wp:posOffset>
                </wp:positionH>
                <wp:positionV relativeFrom="margin">
                  <wp:posOffset>836930</wp:posOffset>
                </wp:positionV>
                <wp:extent cx="6689090" cy="1013460"/>
                <wp:effectExtent l="38100" t="38100" r="111760" b="15240"/>
                <wp:wrapSquare wrapText="bothSides"/>
                <wp:docPr id="17" name="Group 17"/>
                <wp:cNvGraphicFramePr/>
                <a:graphic xmlns:a="http://schemas.openxmlformats.org/drawingml/2006/main">
                  <a:graphicData uri="http://schemas.microsoft.com/office/word/2010/wordprocessingGroup">
                    <wpg:wgp>
                      <wpg:cNvGrpSpPr/>
                      <wpg:grpSpPr>
                        <a:xfrm>
                          <a:off x="0" y="0"/>
                          <a:ext cx="6689090" cy="1013460"/>
                          <a:chOff x="0" y="-2"/>
                          <a:chExt cx="3567448" cy="2381189"/>
                        </a:xfrm>
                        <a:effectLst/>
                      </wpg:grpSpPr>
                      <wps:wsp>
                        <wps:cNvPr id="18" name="Rectangle 18"/>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9" name="Text Box 19"/>
                        <wps:cNvSpPr txBox="1"/>
                        <wps:spPr>
                          <a:xfrm>
                            <a:off x="0" y="668127"/>
                            <a:ext cx="3567448" cy="1713060"/>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4B73694D" w14:textId="3F52C291" w:rsidR="0054577B" w:rsidRPr="00843480" w:rsidRDefault="00A6648F" w:rsidP="00EA3A82">
                              <w:pPr>
                                <w:jc w:val="both"/>
                                <w:rPr>
                                  <w:color w:val="000000" w:themeColor="text1"/>
                                  <w:lang w:val="en-US"/>
                                </w:rPr>
                              </w:pPr>
                              <w:r>
                                <w:rPr>
                                  <w:color w:val="000000" w:themeColor="text1"/>
                                  <w:lang w:val="en-US"/>
                                </w:rPr>
                                <w:t xml:space="preserve">Students </w:t>
                              </w:r>
                              <w:r w:rsidR="009410C8" w:rsidRPr="00843480">
                                <w:rPr>
                                  <w:color w:val="000000" w:themeColor="text1"/>
                                  <w:lang w:val="en-US"/>
                                </w:rPr>
                                <w:t xml:space="preserve">will identify words, actions and symbols used in the Sacraments of Baptism and Eucharist to communicate God’s presence and action. Students will </w:t>
                              </w:r>
                              <w:r w:rsidR="0091326F" w:rsidRPr="004D64AF">
                                <w:t xml:space="preserve">recognise </w:t>
                              </w:r>
                              <w:r w:rsidR="009410C8" w:rsidRPr="00843480">
                                <w:rPr>
                                  <w:color w:val="000000" w:themeColor="text1"/>
                                  <w:lang w:val="en-US"/>
                                </w:rPr>
                                <w:t xml:space="preserve">the significance of prayer in Jesus’ life and lives of believers and participate </w:t>
                              </w:r>
                              <w:r w:rsidR="00843480" w:rsidRPr="00843480">
                                <w:rPr>
                                  <w:color w:val="000000" w:themeColor="text1"/>
                                  <w:lang w:val="en-US"/>
                                </w:rPr>
                                <w:t xml:space="preserve">with respect in a variety of personal and communal prayer experiences.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E9DD41" id="Group 17" o:spid="_x0000_s1032" style="position:absolute;margin-left:-4.2pt;margin-top:65.9pt;width:526.7pt;height:79.8pt;z-index:251664384;mso-wrap-distance-left:14.4pt;mso-wrap-distance-top:3.6pt;mso-wrap-distance-right:14.4pt;mso-wrap-distance-bottom:3.6pt;mso-position-horizontal-relative:margin;mso-position-vertical-relative:margin;mso-width-relative:margin;mso-height-relative:margin" coordorigin="" coordsize="35674,2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">
                <v:rect id="Rectangle 18" o:spid="_x0000_s1033"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" fillcolor="#83add3" strokecolor="#83add3" strokeweight="1pt">
                  <v:shadow on="t" color="black" opacity="26214f" origin="-.5,-.5" offset=".74836mm,.74836mm"/>
                  <v:textbox inset=",1mm,,1mm">
                    <w:txbxContent>
                      <w:p w14:paraId="078AEAC6" w14:textId="77777777" w:rsidR="00CF6478" w:rsidRPr="00FA6457" w:rsidRDefault="00CF6478" w:rsidP="00CF6478">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Religion</w:t>
                        </w:r>
                      </w:p>
                      <w:p w14:paraId="775D5ACF" w14:textId="77777777" w:rsidR="0054577B" w:rsidRPr="00170846" w:rsidRDefault="0054577B" w:rsidP="00543ED8">
                        <w:pPr>
                          <w:shd w:val="clear" w:color="auto" w:fill="83ADD3"/>
                          <w:jc w:val="center"/>
                          <w:rPr>
                            <w:rFonts w:asciiTheme="majorHAnsi" w:eastAsiaTheme="majorEastAsia" w:hAnsiTheme="majorHAnsi" w:cstheme="majorBidi"/>
                            <w:b/>
                            <w:color w:val="000000" w:themeColor="text1"/>
                            <w:sz w:val="24"/>
                            <w:szCs w:val="28"/>
                            <w14:shadow w14:blurRad="50800" w14:dist="38100" w14:dir="2700000" w14:sx="100000" w14:sy="100000" w14:kx="0" w14:ky="0" w14:algn="tl">
                              <w14:srgbClr w14:val="000000">
                                <w14:alpha w14:val="60000"/>
                              </w14:srgbClr>
                            </w14:shadow>
                          </w:rPr>
                        </w:pPr>
                      </w:p>
                    </w:txbxContent>
                  </v:textbox>
                </v:rect>
                <v:shape id="Text Box 19" o:spid="_x0000_s1034" type="#_x0000_t202" style="position:absolute;top:6681;width:35674;height:17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" filled="f" strokecolor="#83add3" strokeweight=".5pt">
                  <v:textbox inset=",7.2pt,,0">
                    <w:txbxContent>
                      <w:p w14:paraId="4B73694D" w14:textId="3F52C291" w:rsidR="0054577B" w:rsidRPr="00843480" w:rsidRDefault="00A6648F" w:rsidP="00EA3A82">
                        <w:pPr>
                          <w:jc w:val="both"/>
                          <w:rPr>
                            <w:color w:val="000000" w:themeColor="text1"/>
                            <w:lang w:val="en-US"/>
                          </w:rPr>
                        </w:pPr>
                        <w:r>
                          <w:rPr>
                            <w:color w:val="000000" w:themeColor="text1"/>
                            <w:lang w:val="en-US"/>
                          </w:rPr>
                          <w:t xml:space="preserve">Students </w:t>
                        </w:r>
                        <w:r w:rsidR="009410C8" w:rsidRPr="00843480">
                          <w:rPr>
                            <w:color w:val="000000" w:themeColor="text1"/>
                            <w:lang w:val="en-US"/>
                          </w:rPr>
                          <w:t xml:space="preserve">will identify words, actions and symbols used in the Sacraments of Baptism and Eucharist to communicate God’s presence and action. Students will </w:t>
                        </w:r>
                        <w:r w:rsidR="0091326F" w:rsidRPr="004D64AF">
                          <w:t xml:space="preserve">recognise </w:t>
                        </w:r>
                        <w:r w:rsidR="009410C8" w:rsidRPr="00843480">
                          <w:rPr>
                            <w:color w:val="000000" w:themeColor="text1"/>
                            <w:lang w:val="en-US"/>
                          </w:rPr>
                          <w:t xml:space="preserve">the significance of prayer in Jesus’ life and lives of believers and participate </w:t>
                        </w:r>
                        <w:r w:rsidR="00843480" w:rsidRPr="00843480">
                          <w:rPr>
                            <w:color w:val="000000" w:themeColor="text1"/>
                            <w:lang w:val="en-US"/>
                          </w:rPr>
                          <w:t xml:space="preserve">with respect in a variety of personal and communal prayer experiences. </w:t>
                        </w:r>
                      </w:p>
                    </w:txbxContent>
                  </v:textbox>
                </v:shape>
                <w10:wrap type="square" anchorx="margin" anchory="margin"/>
              </v:group>
            </w:pict>
          </mc:Fallback>
        </mc:AlternateContent>
      </w:r>
      <w:r w:rsidR="00843480" w:rsidRPr="0054577B">
        <w:rPr>
          <w:noProof/>
          <w:sz w:val="24"/>
          <w:szCs w:val="24"/>
          <w:lang w:eastAsia="en-AU"/>
        </w:rPr>
        <mc:AlternateContent>
          <mc:Choice Requires="wpg">
            <w:drawing>
              <wp:anchor distT="45720" distB="45720" distL="182880" distR="182880" simplePos="0" relativeHeight="251666432" behindDoc="0" locked="0" layoutInCell="1" allowOverlap="1" wp14:anchorId="4DEB1D91" wp14:editId="6D83878B">
                <wp:simplePos x="0" y="0"/>
                <wp:positionH relativeFrom="margin">
                  <wp:posOffset>-60960</wp:posOffset>
                </wp:positionH>
                <wp:positionV relativeFrom="margin">
                  <wp:posOffset>1995170</wp:posOffset>
                </wp:positionV>
                <wp:extent cx="3239770" cy="4632960"/>
                <wp:effectExtent l="38100" t="38100" r="113030" b="15240"/>
                <wp:wrapSquare wrapText="bothSides"/>
                <wp:docPr id="5" name="Group 5"/>
                <wp:cNvGraphicFramePr/>
                <a:graphic xmlns:a="http://schemas.openxmlformats.org/drawingml/2006/main">
                  <a:graphicData uri="http://schemas.microsoft.com/office/word/2010/wordprocessingGroup">
                    <wpg:wgp>
                      <wpg:cNvGrpSpPr/>
                      <wpg:grpSpPr>
                        <a:xfrm>
                          <a:off x="0" y="0"/>
                          <a:ext cx="3239770" cy="4632960"/>
                          <a:chOff x="0" y="-2"/>
                          <a:chExt cx="3567448" cy="3123362"/>
                        </a:xfrm>
                        <a:effectLst/>
                      </wpg:grpSpPr>
                      <wps:wsp>
                        <wps:cNvPr id="6" name="Rectangle 6"/>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34221"/>
                            <a:ext cx="3567448" cy="2889139"/>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16C34583"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bCs/>
                                  <w:color w:val="000000" w:themeColor="text1"/>
                                  <w:sz w:val="22"/>
                                  <w:szCs w:val="22"/>
                                </w:rPr>
                              </w:pPr>
                              <w:r w:rsidRPr="00B37BAA">
                                <w:rPr>
                                  <w:rFonts w:ascii="Calibri" w:hAnsi="Calibri" w:cs="Calibri"/>
                                  <w:b/>
                                  <w:sz w:val="22"/>
                                  <w:szCs w:val="22"/>
                                </w:rPr>
                                <w:t xml:space="preserve">Reading: </w:t>
                              </w:r>
                              <w:r w:rsidRPr="00B37BAA">
                                <w:rPr>
                                  <w:rFonts w:ascii="Calibri" w:hAnsi="Calibri" w:cs="Calibri"/>
                                  <w:sz w:val="22"/>
                                  <w:szCs w:val="22"/>
                                </w:rPr>
                                <w:t xml:space="preserve"> Modelled, shared, guided and independent reading activities. Strategies taught will include predicting, connecting, inferring and summarising. </w:t>
                              </w:r>
                              <w:r w:rsidRPr="00B37BAA">
                                <w:rPr>
                                  <w:rFonts w:ascii="Calibri" w:hAnsi="Calibri" w:cs="Calibri"/>
                                  <w:sz w:val="22"/>
                                  <w:szCs w:val="22"/>
                                </w:rPr>
                                <w:br/>
                              </w:r>
                              <w:r w:rsidRPr="00B37BAA">
                                <w:rPr>
                                  <w:rFonts w:ascii="Calibri" w:hAnsi="Calibri" w:cs="Calibri"/>
                                  <w:b/>
                                  <w:color w:val="000000" w:themeColor="text1"/>
                                  <w:sz w:val="22"/>
                                  <w:szCs w:val="22"/>
                                </w:rPr>
                                <w:t>Writing</w:t>
                              </w:r>
                              <w:r w:rsidRPr="00B37BAA">
                                <w:rPr>
                                  <w:rFonts w:ascii="Calibri" w:hAnsi="Calibri" w:cs="Calibri"/>
                                  <w:color w:val="000000" w:themeColor="text1"/>
                                  <w:sz w:val="22"/>
                                  <w:szCs w:val="22"/>
                                </w:rPr>
                                <w:t>:</w:t>
                              </w:r>
                              <w:r w:rsidRPr="00B37BAA">
                                <w:rPr>
                                  <w:rFonts w:ascii="Calibri" w:hAnsi="Calibri" w:cs="Calibri"/>
                                  <w:bCs/>
                                  <w:color w:val="000000" w:themeColor="text1"/>
                                  <w:sz w:val="22"/>
                                  <w:szCs w:val="22"/>
                                </w:rPr>
                                <w:t xml:space="preserve"> Students will build knowledge from rich texts to inspire their writing. Through shared reading experiences, students will expand their vocabulary and practise writing at sentence level.</w:t>
                              </w:r>
                            </w:p>
                            <w:p w14:paraId="5C4E6072"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color w:val="000000" w:themeColor="text1"/>
                                  <w:sz w:val="22"/>
                                  <w:szCs w:val="22"/>
                                </w:rPr>
                              </w:pPr>
                              <w:r w:rsidRPr="00B37BAA">
                                <w:rPr>
                                  <w:rFonts w:ascii="Calibri" w:hAnsi="Calibri" w:cs="Calibri"/>
                                  <w:b/>
                                  <w:color w:val="000000" w:themeColor="text1"/>
                                  <w:sz w:val="22"/>
                                  <w:szCs w:val="22"/>
                                </w:rPr>
                                <w:t>Spelling</w:t>
                              </w:r>
                              <w:r w:rsidRPr="00B37BAA">
                                <w:rPr>
                                  <w:rFonts w:ascii="Calibri" w:hAnsi="Calibri" w:cs="Calibri"/>
                                  <w:color w:val="000000" w:themeColor="text1"/>
                                  <w:sz w:val="22"/>
                                  <w:szCs w:val="22"/>
                                </w:rPr>
                                <w:t>: Students will continue with the ‘InitiaLit’ Literacy Program which explicitly teaches a range of rules, sounds and spelling choices.</w:t>
                              </w:r>
                            </w:p>
                            <w:p w14:paraId="45D6D58C"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color w:val="000000" w:themeColor="text1"/>
                                  <w:sz w:val="22"/>
                                  <w:szCs w:val="22"/>
                                </w:rPr>
                              </w:pPr>
                              <w:r w:rsidRPr="00B37BAA">
                                <w:rPr>
                                  <w:rFonts w:ascii="Calibri" w:hAnsi="Calibri" w:cs="Calibri"/>
                                  <w:b/>
                                  <w:color w:val="000000" w:themeColor="text1"/>
                                  <w:sz w:val="22"/>
                                  <w:szCs w:val="22"/>
                                </w:rPr>
                                <w:t>Grammar</w:t>
                              </w:r>
                              <w:r w:rsidRPr="00B37BAA">
                                <w:rPr>
                                  <w:rFonts w:ascii="Calibri" w:hAnsi="Calibri" w:cs="Calibri"/>
                                  <w:color w:val="000000" w:themeColor="text1"/>
                                  <w:sz w:val="22"/>
                                  <w:szCs w:val="22"/>
                                </w:rPr>
                                <w:t xml:space="preserve">: Students will practice the </w:t>
                              </w:r>
                              <w:r w:rsidRPr="00B37BAA">
                                <w:rPr>
                                  <w:rFonts w:ascii="Calibri" w:hAnsi="Calibri" w:cs="Calibri"/>
                                  <w:sz w:val="22"/>
                                  <w:szCs w:val="22"/>
                                </w:rPr>
                                <w:t>components of simple and compound sentences; specifically, capital letters and punctuation; verbs, nouns, adjectives and conjunctions.</w:t>
                              </w:r>
                            </w:p>
                            <w:p w14:paraId="5DCB376C"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color w:val="000000" w:themeColor="text1"/>
                                  <w:sz w:val="22"/>
                                  <w:szCs w:val="22"/>
                                </w:rPr>
                              </w:pPr>
                              <w:r w:rsidRPr="00B37BAA">
                                <w:rPr>
                                  <w:rFonts w:ascii="Calibri" w:hAnsi="Calibri" w:cs="Calibri"/>
                                  <w:b/>
                                  <w:sz w:val="22"/>
                                  <w:szCs w:val="22"/>
                                </w:rPr>
                                <w:t>Handwriting</w:t>
                              </w:r>
                              <w:r w:rsidRPr="00B37BAA">
                                <w:rPr>
                                  <w:rFonts w:ascii="Calibri" w:hAnsi="Calibri" w:cs="Calibri"/>
                                  <w:sz w:val="22"/>
                                  <w:szCs w:val="22"/>
                                </w:rPr>
                                <w:t xml:space="preserve">: </w:t>
                              </w:r>
                              <w:r w:rsidRPr="00B37BAA">
                                <w:rPr>
                                  <w:rFonts w:ascii="Calibri" w:hAnsi="Calibri" w:cs="Calibri"/>
                                  <w:color w:val="000000" w:themeColor="text1"/>
                                  <w:sz w:val="22"/>
                                  <w:szCs w:val="22"/>
                                </w:rPr>
                                <w:t>Students will continue to use lined paper to write on, focusing on the correct formation of letters and consistent letter size and spacing.</w:t>
                              </w:r>
                            </w:p>
                            <w:p w14:paraId="73ADF5B8" w14:textId="6A7AE0A2" w:rsidR="00EA3A82" w:rsidRPr="00B37BAA" w:rsidRDefault="00B37BAA" w:rsidP="00B37BAA">
                              <w:pPr>
                                <w:pStyle w:val="Tabletext"/>
                                <w:tabs>
                                  <w:tab w:val="left" w:pos="1433"/>
                                  <w:tab w:val="left" w:pos="3083"/>
                                  <w:tab w:val="left" w:pos="7923"/>
                                  <w:tab w:val="left" w:pos="10783"/>
                                  <w:tab w:val="left" w:pos="13085"/>
                                  <w:tab w:val="left" w:pos="16393"/>
                                </w:tabs>
                                <w:spacing w:before="0" w:after="0" w:line="240" w:lineRule="auto"/>
                                <w:rPr>
                                  <w:rFonts w:asciiTheme="minorHAnsi" w:hAnsiTheme="minorHAnsi" w:cstheme="minorHAnsi"/>
                                  <w:b/>
                                  <w:sz w:val="22"/>
                                  <w:szCs w:val="22"/>
                                </w:rPr>
                              </w:pPr>
                              <w:r w:rsidRPr="00B37BAA">
                                <w:rPr>
                                  <w:rFonts w:ascii="Calibri" w:hAnsi="Calibri" w:cs="Calibri"/>
                                  <w:b/>
                                  <w:color w:val="000000" w:themeColor="text1"/>
                                  <w:sz w:val="22"/>
                                  <w:szCs w:val="22"/>
                                </w:rPr>
                                <w:t>Speaking and Listening</w:t>
                              </w:r>
                              <w:r w:rsidRPr="00B37BAA">
                                <w:rPr>
                                  <w:rFonts w:ascii="Calibri" w:hAnsi="Calibri" w:cs="Calibri"/>
                                  <w:color w:val="000000" w:themeColor="text1"/>
                                  <w:sz w:val="22"/>
                                  <w:szCs w:val="22"/>
                                </w:rPr>
                                <w:t>: Students will continue to give planned presentations based on a variety of topics. They will also practice interacting respectfully. This includes, taking turns to speak, listen and follow instructions.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EB1D91" id="Group 5" o:spid="_x0000_s1035" style="position:absolute;margin-left:-4.8pt;margin-top:157.1pt;width:255.1pt;height:364.8pt;z-index:251666432;mso-wrap-distance-left:14.4pt;mso-wrap-distance-top:3.6pt;mso-wrap-distance-right:14.4pt;mso-wrap-distance-bottom:3.6pt;mso-position-horizontal-relative:margin;mso-position-vertical-relative:margin;mso-width-relative:margin;mso-height-relative:margin" coordorigin="" coordsize="35674,3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">
                <v:rect id="Rectangle 6" o:spid="_x0000_s1036"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" fillcolor="#83add3" strokecolor="#83add3" strokeweight="1pt">
                  <v:shadow on="t" color="black" opacity="26214f" origin="-.5,-.5" offset=".74836mm,.74836mm"/>
                  <v:textbox>
                    <w:txbxContent>
                      <w:p w14:paraId="6D7E24AA" w14:textId="77777777" w:rsidR="00EA3A82" w:rsidRPr="00FA6457" w:rsidRDefault="00EA3A82" w:rsidP="00EA3A82">
                        <w:pPr>
                          <w:jc w:val="center"/>
                          <w:rPr>
                            <w:rFonts w:asciiTheme="majorHAnsi" w:eastAsiaTheme="majorEastAsia" w:hAnsiTheme="majorHAnsi" w:cstheme="majorBidi"/>
                            <w:b/>
                            <w:color w:val="000000" w:themeColor="text1"/>
                            <w:sz w:val="24"/>
                            <w:szCs w:val="28"/>
                          </w:rPr>
                        </w:pPr>
                        <w:r w:rsidRPr="00FA6457">
                          <w:rPr>
                            <w:rFonts w:asciiTheme="majorHAnsi" w:eastAsiaTheme="majorEastAsia" w:hAnsiTheme="majorHAnsi" w:cstheme="majorBidi"/>
                            <w:b/>
                            <w:color w:val="000000" w:themeColor="text1"/>
                            <w:sz w:val="24"/>
                            <w:szCs w:val="28"/>
                          </w:rPr>
                          <w:t>English</w:t>
                        </w:r>
                      </w:p>
                    </w:txbxContent>
                  </v:textbox>
                </v:rect>
                <v:shape id="Text Box 7" o:spid="_x0000_s1037" type="#_x0000_t202" style="position:absolute;top:2342;width:35674;height:28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" filled="f" strokecolor="#83add3" strokeweight=".5pt">
                  <v:textbox inset=",7.2pt,,0">
                    <w:txbxContent>
                      <w:p w14:paraId="16C34583"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bCs/>
                            <w:color w:val="000000" w:themeColor="text1"/>
                            <w:sz w:val="22"/>
                            <w:szCs w:val="22"/>
                          </w:rPr>
                        </w:pPr>
                        <w:r w:rsidRPr="00B37BAA">
                          <w:rPr>
                            <w:rFonts w:ascii="Calibri" w:hAnsi="Calibri" w:cs="Calibri"/>
                            <w:b/>
                            <w:sz w:val="22"/>
                            <w:szCs w:val="22"/>
                          </w:rPr>
                          <w:t xml:space="preserve">Reading: </w:t>
                        </w:r>
                        <w:r w:rsidRPr="00B37BAA">
                          <w:rPr>
                            <w:rFonts w:ascii="Calibri" w:hAnsi="Calibri" w:cs="Calibri"/>
                            <w:sz w:val="22"/>
                            <w:szCs w:val="22"/>
                          </w:rPr>
                          <w:t xml:space="preserve"> Modelled, shared, guided and independent reading activities. Strategies taught will include predicting, connecting, inferring and summarising. </w:t>
                        </w:r>
                        <w:r w:rsidRPr="00B37BAA">
                          <w:rPr>
                            <w:rFonts w:ascii="Calibri" w:hAnsi="Calibri" w:cs="Calibri"/>
                            <w:sz w:val="22"/>
                            <w:szCs w:val="22"/>
                          </w:rPr>
                          <w:br/>
                        </w:r>
                        <w:r w:rsidRPr="00B37BAA">
                          <w:rPr>
                            <w:rFonts w:ascii="Calibri" w:hAnsi="Calibri" w:cs="Calibri"/>
                            <w:b/>
                            <w:color w:val="000000" w:themeColor="text1"/>
                            <w:sz w:val="22"/>
                            <w:szCs w:val="22"/>
                          </w:rPr>
                          <w:t>Writing</w:t>
                        </w:r>
                        <w:r w:rsidRPr="00B37BAA">
                          <w:rPr>
                            <w:rFonts w:ascii="Calibri" w:hAnsi="Calibri" w:cs="Calibri"/>
                            <w:color w:val="000000" w:themeColor="text1"/>
                            <w:sz w:val="22"/>
                            <w:szCs w:val="22"/>
                          </w:rPr>
                          <w:t>:</w:t>
                        </w:r>
                        <w:r w:rsidRPr="00B37BAA">
                          <w:rPr>
                            <w:rFonts w:ascii="Calibri" w:hAnsi="Calibri" w:cs="Calibri"/>
                            <w:bCs/>
                            <w:color w:val="000000" w:themeColor="text1"/>
                            <w:sz w:val="22"/>
                            <w:szCs w:val="22"/>
                          </w:rPr>
                          <w:t xml:space="preserve"> Students will build knowledge from rich texts to inspire their writing. Through shared reading experiences, students will expand their vocabulary and practise writing at sentence level.</w:t>
                        </w:r>
                      </w:p>
                      <w:p w14:paraId="5C4E6072"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color w:val="000000" w:themeColor="text1"/>
                            <w:sz w:val="22"/>
                            <w:szCs w:val="22"/>
                          </w:rPr>
                        </w:pPr>
                        <w:r w:rsidRPr="00B37BAA">
                          <w:rPr>
                            <w:rFonts w:ascii="Calibri" w:hAnsi="Calibri" w:cs="Calibri"/>
                            <w:b/>
                            <w:color w:val="000000" w:themeColor="text1"/>
                            <w:sz w:val="22"/>
                            <w:szCs w:val="22"/>
                          </w:rPr>
                          <w:t>Spelling</w:t>
                        </w:r>
                        <w:r w:rsidRPr="00B37BAA">
                          <w:rPr>
                            <w:rFonts w:ascii="Calibri" w:hAnsi="Calibri" w:cs="Calibri"/>
                            <w:color w:val="000000" w:themeColor="text1"/>
                            <w:sz w:val="22"/>
                            <w:szCs w:val="22"/>
                          </w:rPr>
                          <w:t>: Students will continue with the ‘InitiaLit’ Literacy Program which explicitly teaches a range of rules, sounds and spelling choices.</w:t>
                        </w:r>
                      </w:p>
                      <w:p w14:paraId="45D6D58C"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color w:val="000000" w:themeColor="text1"/>
                            <w:sz w:val="22"/>
                            <w:szCs w:val="22"/>
                          </w:rPr>
                        </w:pPr>
                        <w:r w:rsidRPr="00B37BAA">
                          <w:rPr>
                            <w:rFonts w:ascii="Calibri" w:hAnsi="Calibri" w:cs="Calibri"/>
                            <w:b/>
                            <w:color w:val="000000" w:themeColor="text1"/>
                            <w:sz w:val="22"/>
                            <w:szCs w:val="22"/>
                          </w:rPr>
                          <w:t>Grammar</w:t>
                        </w:r>
                        <w:r w:rsidRPr="00B37BAA">
                          <w:rPr>
                            <w:rFonts w:ascii="Calibri" w:hAnsi="Calibri" w:cs="Calibri"/>
                            <w:color w:val="000000" w:themeColor="text1"/>
                            <w:sz w:val="22"/>
                            <w:szCs w:val="22"/>
                          </w:rPr>
                          <w:t xml:space="preserve">: Students will practice the </w:t>
                        </w:r>
                        <w:r w:rsidRPr="00B37BAA">
                          <w:rPr>
                            <w:rFonts w:ascii="Calibri" w:hAnsi="Calibri" w:cs="Calibri"/>
                            <w:sz w:val="22"/>
                            <w:szCs w:val="22"/>
                          </w:rPr>
                          <w:t>components of simple and compound sentences; specifically, capital letters and punctuation; verbs, nouns, adjectives and conjunctions.</w:t>
                        </w:r>
                      </w:p>
                      <w:p w14:paraId="5DCB376C" w14:textId="77777777" w:rsidR="00B37BAA" w:rsidRPr="00B37BAA" w:rsidRDefault="00B37BAA" w:rsidP="00B37BAA">
                        <w:pPr>
                          <w:pStyle w:val="Tabletext"/>
                          <w:tabs>
                            <w:tab w:val="left" w:pos="1433"/>
                            <w:tab w:val="left" w:pos="3083"/>
                            <w:tab w:val="left" w:pos="7923"/>
                            <w:tab w:val="left" w:pos="10783"/>
                            <w:tab w:val="left" w:pos="13085"/>
                            <w:tab w:val="left" w:pos="16393"/>
                          </w:tabs>
                          <w:spacing w:after="0" w:line="240" w:lineRule="auto"/>
                          <w:jc w:val="both"/>
                          <w:rPr>
                            <w:rFonts w:ascii="Calibri" w:hAnsi="Calibri" w:cs="Calibri"/>
                            <w:color w:val="000000" w:themeColor="text1"/>
                            <w:sz w:val="22"/>
                            <w:szCs w:val="22"/>
                          </w:rPr>
                        </w:pPr>
                        <w:r w:rsidRPr="00B37BAA">
                          <w:rPr>
                            <w:rFonts w:ascii="Calibri" w:hAnsi="Calibri" w:cs="Calibri"/>
                            <w:b/>
                            <w:sz w:val="22"/>
                            <w:szCs w:val="22"/>
                          </w:rPr>
                          <w:t>Handwriting</w:t>
                        </w:r>
                        <w:r w:rsidRPr="00B37BAA">
                          <w:rPr>
                            <w:rFonts w:ascii="Calibri" w:hAnsi="Calibri" w:cs="Calibri"/>
                            <w:sz w:val="22"/>
                            <w:szCs w:val="22"/>
                          </w:rPr>
                          <w:t xml:space="preserve">: </w:t>
                        </w:r>
                        <w:r w:rsidRPr="00B37BAA">
                          <w:rPr>
                            <w:rFonts w:ascii="Calibri" w:hAnsi="Calibri" w:cs="Calibri"/>
                            <w:color w:val="000000" w:themeColor="text1"/>
                            <w:sz w:val="22"/>
                            <w:szCs w:val="22"/>
                          </w:rPr>
                          <w:t>Students will continue to use lined paper to write on, focusing on the correct formation of letters and consistent letter size and spacing.</w:t>
                        </w:r>
                      </w:p>
                      <w:p w14:paraId="73ADF5B8" w14:textId="6A7AE0A2" w:rsidR="00EA3A82" w:rsidRPr="00B37BAA" w:rsidRDefault="00B37BAA" w:rsidP="00B37BAA">
                        <w:pPr>
                          <w:pStyle w:val="Tabletext"/>
                          <w:tabs>
                            <w:tab w:val="left" w:pos="1433"/>
                            <w:tab w:val="left" w:pos="3083"/>
                            <w:tab w:val="left" w:pos="7923"/>
                            <w:tab w:val="left" w:pos="10783"/>
                            <w:tab w:val="left" w:pos="13085"/>
                            <w:tab w:val="left" w:pos="16393"/>
                          </w:tabs>
                          <w:spacing w:before="0" w:after="0" w:line="240" w:lineRule="auto"/>
                          <w:rPr>
                            <w:rFonts w:asciiTheme="minorHAnsi" w:hAnsiTheme="minorHAnsi" w:cstheme="minorHAnsi"/>
                            <w:b/>
                            <w:sz w:val="22"/>
                            <w:szCs w:val="22"/>
                          </w:rPr>
                        </w:pPr>
                        <w:r w:rsidRPr="00B37BAA">
                          <w:rPr>
                            <w:rFonts w:ascii="Calibri" w:hAnsi="Calibri" w:cs="Calibri"/>
                            <w:b/>
                            <w:color w:val="000000" w:themeColor="text1"/>
                            <w:sz w:val="22"/>
                            <w:szCs w:val="22"/>
                          </w:rPr>
                          <w:t>Speaking and Listening</w:t>
                        </w:r>
                        <w:r w:rsidRPr="00B37BAA">
                          <w:rPr>
                            <w:rFonts w:ascii="Calibri" w:hAnsi="Calibri" w:cs="Calibri"/>
                            <w:color w:val="000000" w:themeColor="text1"/>
                            <w:sz w:val="22"/>
                            <w:szCs w:val="22"/>
                          </w:rPr>
                          <w:t>: Students will continue to give planned presentations based on a variety of topics. They will also practice interacting respectfully. This includes, taking turns to speak, listen and follow instructions.</w:t>
                        </w:r>
                      </w:p>
                    </w:txbxContent>
                  </v:textbox>
                </v:shape>
                <w10:wrap type="square" anchorx="margin" anchory="margin"/>
              </v:group>
            </w:pict>
          </mc:Fallback>
        </mc:AlternateContent>
      </w:r>
      <w:r w:rsidR="00732B09">
        <w:rPr>
          <w:b/>
          <w:color w:val="000000"/>
          <w:sz w:val="24"/>
          <w:szCs w:val="24"/>
          <w:shd w:val="clear" w:color="auto" w:fill="FFFFFF"/>
        </w:rPr>
        <w:t>Tea</w:t>
      </w:r>
      <w:r w:rsidR="00C15173">
        <w:rPr>
          <w:b/>
          <w:color w:val="000000"/>
          <w:sz w:val="24"/>
          <w:szCs w:val="24"/>
          <w:shd w:val="clear" w:color="auto" w:fill="FFFFFF"/>
        </w:rPr>
        <w:t>chers:</w:t>
      </w:r>
      <w:r w:rsidR="000248E8">
        <w:rPr>
          <w:b/>
          <w:color w:val="000000"/>
          <w:sz w:val="24"/>
          <w:szCs w:val="24"/>
          <w:shd w:val="clear" w:color="auto" w:fill="FFFFFF"/>
        </w:rPr>
        <w:t xml:space="preserve"> </w:t>
      </w:r>
      <w:r w:rsidR="009410C8">
        <w:rPr>
          <w:b/>
          <w:color w:val="000000"/>
          <w:sz w:val="24"/>
          <w:szCs w:val="24"/>
          <w:shd w:val="clear" w:color="auto" w:fill="FFFFFF"/>
        </w:rPr>
        <w:t xml:space="preserve"> </w:t>
      </w:r>
      <w:r w:rsidR="00A858A8">
        <w:rPr>
          <w:bCs/>
          <w:color w:val="000000"/>
          <w:sz w:val="24"/>
          <w:szCs w:val="24"/>
          <w:shd w:val="clear" w:color="auto" w:fill="FFFFFF"/>
        </w:rPr>
        <w:t xml:space="preserve">Julie Godfrey, </w:t>
      </w:r>
      <w:r w:rsidR="00A858A8" w:rsidRPr="0050575A">
        <w:rPr>
          <w:bCs/>
          <w:color w:val="000000"/>
          <w:sz w:val="24"/>
          <w:szCs w:val="24"/>
          <w:shd w:val="clear" w:color="auto" w:fill="FFFFFF"/>
        </w:rPr>
        <w:t>Damien Hinds</w:t>
      </w:r>
      <w:r w:rsidR="00A858A8">
        <w:rPr>
          <w:bCs/>
          <w:color w:val="000000"/>
          <w:sz w:val="24"/>
          <w:szCs w:val="24"/>
          <w:shd w:val="clear" w:color="auto" w:fill="FFFFFF"/>
        </w:rPr>
        <w:t xml:space="preserve"> and </w:t>
      </w:r>
      <w:r w:rsidR="00A858A8" w:rsidRPr="0050575A">
        <w:rPr>
          <w:bCs/>
          <w:color w:val="000000"/>
          <w:sz w:val="24"/>
          <w:szCs w:val="24"/>
          <w:shd w:val="clear" w:color="auto" w:fill="FFFFFF"/>
        </w:rPr>
        <w:t>Emily Holgate</w:t>
      </w:r>
    </w:p>
    <w:p w14:paraId="160D1B6D" w14:textId="64FF10E9" w:rsidR="004E7EDC" w:rsidRPr="00A6648F" w:rsidRDefault="00236634" w:rsidP="00A6648F">
      <w:pPr>
        <w:rPr>
          <w:rFonts w:ascii="Century Gothic" w:hAnsi="Century Gothic"/>
          <w:sz w:val="16"/>
          <w:szCs w:val="16"/>
        </w:rPr>
      </w:pPr>
      <w:r w:rsidRPr="001146B7">
        <w:rPr>
          <w:noProof/>
          <w:sz w:val="24"/>
          <w:szCs w:val="24"/>
          <w:lang w:eastAsia="en-AU"/>
        </w:rPr>
        <w:lastRenderedPageBreak/>
        <mc:AlternateContent>
          <mc:Choice Requires="wpg">
            <w:drawing>
              <wp:anchor distT="45720" distB="45720" distL="182880" distR="182880" simplePos="0" relativeHeight="251682816" behindDoc="0" locked="0" layoutInCell="1" allowOverlap="1" wp14:anchorId="097179C8" wp14:editId="74C9E016">
                <wp:simplePos x="0" y="0"/>
                <wp:positionH relativeFrom="margin">
                  <wp:posOffset>3448050</wp:posOffset>
                </wp:positionH>
                <wp:positionV relativeFrom="margin">
                  <wp:posOffset>1024255</wp:posOffset>
                </wp:positionV>
                <wp:extent cx="3239770" cy="2673350"/>
                <wp:effectExtent l="38100" t="38100" r="113030" b="12700"/>
                <wp:wrapSquare wrapText="bothSides"/>
                <wp:docPr id="21" name="Group 21"/>
                <wp:cNvGraphicFramePr/>
                <a:graphic xmlns:a="http://schemas.openxmlformats.org/drawingml/2006/main">
                  <a:graphicData uri="http://schemas.microsoft.com/office/word/2010/wordprocessingGroup">
                    <wpg:wgp>
                      <wpg:cNvGrpSpPr/>
                      <wpg:grpSpPr>
                        <a:xfrm>
                          <a:off x="0" y="0"/>
                          <a:ext cx="3239770" cy="2673350"/>
                          <a:chOff x="0" y="-2"/>
                          <a:chExt cx="3567448" cy="2709278"/>
                        </a:xfrm>
                        <a:effectLst/>
                      </wpg:grpSpPr>
                      <wps:wsp>
                        <wps:cNvPr id="22" name="Rectangle 22"/>
                        <wps:cNvSpPr/>
                        <wps:spPr>
                          <a:xfrm>
                            <a:off x="0" y="-2"/>
                            <a:ext cx="3567448" cy="368376"/>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0" y="364093"/>
                            <a:ext cx="3567448" cy="2345183"/>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37AAD85B" w14:textId="7CAA399A" w:rsidR="00E21F8A" w:rsidRPr="00236634" w:rsidRDefault="00E21F8A" w:rsidP="00E21F8A">
                              <w:pPr>
                                <w:spacing w:line="240" w:lineRule="auto"/>
                                <w:jc w:val="both"/>
                              </w:pPr>
                              <w:r w:rsidRPr="00E21F8A">
                                <w:rPr>
                                  <w:b/>
                                  <w:bCs/>
                                  <w:color w:val="000000" w:themeColor="text1"/>
                                </w:rPr>
                                <w:t>Drama:</w:t>
                              </w:r>
                              <w:r w:rsidRPr="00E21F8A">
                                <w:rPr>
                                  <w:color w:val="000000" w:themeColor="text1"/>
                                </w:rPr>
                                <w:t xml:space="preserve"> </w:t>
                              </w:r>
                              <w:r w:rsidRPr="00E21F8A">
                                <w:t xml:space="preserve">In Arts, students will have the opportunity to explore the various elements of drama. They will use voice, facial expression, movement, and space to create and establish characters, roles, and situations. Through presentations and performances, they will communicate ideas and share stories from their </w:t>
                              </w:r>
                              <w:r w:rsidRPr="00236634">
                                <w:t>community with an audience.</w:t>
                              </w:r>
                            </w:p>
                            <w:p w14:paraId="65C9738C" w14:textId="1BC1537C" w:rsidR="004E7EDC" w:rsidRPr="00236634" w:rsidRDefault="004E7EDC" w:rsidP="00E21F8A">
                              <w:pPr>
                                <w:spacing w:line="240" w:lineRule="auto"/>
                                <w:jc w:val="both"/>
                                <w:rPr>
                                  <w:b/>
                                  <w:bCs/>
                                </w:rPr>
                              </w:pPr>
                              <w:r w:rsidRPr="00236634">
                                <w:rPr>
                                  <w:b/>
                                  <w:bCs/>
                                </w:rPr>
                                <w:t>Music:</w:t>
                              </w:r>
                              <w:r w:rsidRPr="00236634">
                                <w:rPr>
                                  <w:color w:val="000000"/>
                                </w:rPr>
                                <w:t xml:space="preserve"> </w:t>
                              </w:r>
                              <w:r w:rsidR="00236634" w:rsidRPr="00236634">
                                <w:rPr>
                                  <w:color w:val="000000"/>
                                </w:rPr>
                                <w:t>Students will sing and play instruments to practise a repertoire of songs and rhymes. They will develop aural skills by exploring and imitating sounds, pitch and rhythm patterns using voice and movement.</w:t>
                              </w:r>
                            </w:p>
                            <w:p w14:paraId="737BC316" w14:textId="77777777" w:rsidR="004E7EDC" w:rsidRDefault="004E7EDC" w:rsidP="00E21F8A">
                              <w:pPr>
                                <w:spacing w:line="240" w:lineRule="auto"/>
                                <w:jc w:val="both"/>
                              </w:pPr>
                            </w:p>
                            <w:p w14:paraId="602C4C5C" w14:textId="77777777" w:rsidR="004E7EDC" w:rsidRPr="00E21F8A" w:rsidRDefault="004E7EDC" w:rsidP="00E21F8A">
                              <w:pPr>
                                <w:spacing w:line="240" w:lineRule="auto"/>
                                <w:jc w:val="both"/>
                                <w:rPr>
                                  <w:color w:val="000000" w:themeColor="text1"/>
                                </w:rPr>
                              </w:pPr>
                            </w:p>
                            <w:p w14:paraId="6C3DAC8C" w14:textId="7793D45A" w:rsidR="00DD6858" w:rsidRPr="00AF7984" w:rsidRDefault="00DD6858" w:rsidP="00DD6858">
                              <w:pPr>
                                <w:jc w:val="both"/>
                                <w:rPr>
                                  <w:color w:val="000000" w:themeColor="text1"/>
                                  <w:sz w:val="24"/>
                                  <w:szCs w:val="24"/>
                                </w:rPr>
                              </w:pPr>
                            </w:p>
                            <w:p w14:paraId="15115785" w14:textId="77777777" w:rsidR="00DD6858" w:rsidRPr="00010F93" w:rsidRDefault="00DD6858" w:rsidP="00DD6858">
                              <w:pPr>
                                <w:jc w:val="both"/>
                                <w:rPr>
                                  <w:color w:val="5B9BD5" w:themeColor="accent1"/>
                                  <w:sz w:val="26"/>
                                  <w:szCs w:val="26"/>
                                </w:rPr>
                              </w:pPr>
                            </w:p>
                            <w:p w14:paraId="55574914" w14:textId="77777777" w:rsidR="00DD6858" w:rsidRPr="00010F93" w:rsidRDefault="00DD6858" w:rsidP="00DD6858">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7179C8" id="Group 21" o:spid="_x0000_s1038" style="position:absolute;margin-left:271.5pt;margin-top:80.65pt;width:255.1pt;height:210.5pt;z-index:251682816;mso-wrap-distance-left:14.4pt;mso-wrap-distance-top:3.6pt;mso-wrap-distance-right:14.4pt;mso-wrap-distance-bottom:3.6pt;mso-position-horizontal-relative:margin;mso-position-vertical-relative:margin;mso-width-relative:margin;mso-height-relative:margin" coordorigin="" coordsize="35674,2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">
                <v:rect id="Rectangle 22" o:spid="_x0000_s1039" style="position:absolute;width:35674;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" fillcolor="#83add3" strokecolor="#83add3" strokeweight="1pt">
                  <v:shadow on="t" color="black" opacity="26214f" origin="-.5,-.5" offset=".74836mm,.74836mm"/>
                  <v:textbox>
                    <w:txbxContent>
                      <w:p w14:paraId="5C0477EA" w14:textId="77777777" w:rsidR="00DD6858" w:rsidRPr="008F1FC3" w:rsidRDefault="00DD6858" w:rsidP="00DD6858">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The Arts</w:t>
                        </w:r>
                      </w:p>
                    </w:txbxContent>
                  </v:textbox>
                </v:rect>
                <v:shape id="Text Box 23" o:spid="_x0000_s1040" type="#_x0000_t202" style="position:absolute;top:3640;width:35674;height:2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" filled="f" strokecolor="#83add3" strokeweight=".5pt">
                  <v:textbox inset=",7.2pt,,0">
                    <w:txbxContent>
                      <w:p w14:paraId="37AAD85B" w14:textId="7CAA399A" w:rsidR="00E21F8A" w:rsidRPr="00236634" w:rsidRDefault="00E21F8A" w:rsidP="00E21F8A">
                        <w:pPr>
                          <w:spacing w:line="240" w:lineRule="auto"/>
                          <w:jc w:val="both"/>
                        </w:pPr>
                        <w:r w:rsidRPr="00E21F8A">
                          <w:rPr>
                            <w:b/>
                            <w:bCs/>
                            <w:color w:val="000000" w:themeColor="text1"/>
                          </w:rPr>
                          <w:t>Drama:</w:t>
                        </w:r>
                        <w:r w:rsidRPr="00E21F8A">
                          <w:rPr>
                            <w:color w:val="000000" w:themeColor="text1"/>
                          </w:rPr>
                          <w:t xml:space="preserve"> </w:t>
                        </w:r>
                        <w:r w:rsidRPr="00E21F8A">
                          <w:t xml:space="preserve">In Arts, students will have the opportunity to explore the various elements of drama. They will use voice, facial expression, movement, and space to create and establish characters, roles, and situations. Through presentations and performances, they will communicate ideas and share stories from their </w:t>
                        </w:r>
                        <w:r w:rsidRPr="00236634">
                          <w:t>community with an audience.</w:t>
                        </w:r>
                      </w:p>
                      <w:p w14:paraId="65C9738C" w14:textId="1BC1537C" w:rsidR="004E7EDC" w:rsidRPr="00236634" w:rsidRDefault="004E7EDC" w:rsidP="00E21F8A">
                        <w:pPr>
                          <w:spacing w:line="240" w:lineRule="auto"/>
                          <w:jc w:val="both"/>
                          <w:rPr>
                            <w:b/>
                            <w:bCs/>
                          </w:rPr>
                        </w:pPr>
                        <w:r w:rsidRPr="00236634">
                          <w:rPr>
                            <w:b/>
                            <w:bCs/>
                          </w:rPr>
                          <w:t>Music:</w:t>
                        </w:r>
                        <w:r w:rsidRPr="00236634">
                          <w:rPr>
                            <w:color w:val="000000"/>
                          </w:rPr>
                          <w:t xml:space="preserve"> </w:t>
                        </w:r>
                        <w:r w:rsidR="00236634" w:rsidRPr="00236634">
                          <w:rPr>
                            <w:color w:val="000000"/>
                          </w:rPr>
                          <w:t>Students will sing and play instruments to practise a repertoire of songs and rhymes. They will develop aural skills by exploring and imitating sounds, pitch and rhythm patterns using voice and movement.</w:t>
                        </w:r>
                      </w:p>
                      <w:p w14:paraId="737BC316" w14:textId="77777777" w:rsidR="004E7EDC" w:rsidRDefault="004E7EDC" w:rsidP="00E21F8A">
                        <w:pPr>
                          <w:spacing w:line="240" w:lineRule="auto"/>
                          <w:jc w:val="both"/>
                        </w:pPr>
                      </w:p>
                      <w:p w14:paraId="602C4C5C" w14:textId="77777777" w:rsidR="004E7EDC" w:rsidRPr="00E21F8A" w:rsidRDefault="004E7EDC" w:rsidP="00E21F8A">
                        <w:pPr>
                          <w:spacing w:line="240" w:lineRule="auto"/>
                          <w:jc w:val="both"/>
                          <w:rPr>
                            <w:color w:val="000000" w:themeColor="text1"/>
                          </w:rPr>
                        </w:pPr>
                      </w:p>
                      <w:p w14:paraId="6C3DAC8C" w14:textId="7793D45A" w:rsidR="00DD6858" w:rsidRPr="00AF7984" w:rsidRDefault="00DD6858" w:rsidP="00DD6858">
                        <w:pPr>
                          <w:jc w:val="both"/>
                          <w:rPr>
                            <w:color w:val="000000" w:themeColor="text1"/>
                            <w:sz w:val="24"/>
                            <w:szCs w:val="24"/>
                          </w:rPr>
                        </w:pPr>
                      </w:p>
                      <w:p w14:paraId="15115785" w14:textId="77777777" w:rsidR="00DD6858" w:rsidRPr="00010F93" w:rsidRDefault="00DD6858" w:rsidP="00DD6858">
                        <w:pPr>
                          <w:jc w:val="both"/>
                          <w:rPr>
                            <w:color w:val="5B9BD5" w:themeColor="accent1"/>
                            <w:sz w:val="26"/>
                            <w:szCs w:val="26"/>
                          </w:rPr>
                        </w:pPr>
                      </w:p>
                      <w:p w14:paraId="55574914" w14:textId="77777777" w:rsidR="00DD6858" w:rsidRPr="00010F93" w:rsidRDefault="00DD6858" w:rsidP="00DD6858">
                        <w:pPr>
                          <w:jc w:val="both"/>
                          <w:rPr>
                            <w:color w:val="5B9BD5" w:themeColor="accent1"/>
                            <w:sz w:val="26"/>
                            <w:szCs w:val="26"/>
                          </w:rPr>
                        </w:pPr>
                      </w:p>
                    </w:txbxContent>
                  </v:textbox>
                </v:shape>
                <w10:wrap type="square" anchorx="margin" anchory="margin"/>
              </v:group>
            </w:pict>
          </mc:Fallback>
        </mc:AlternateContent>
      </w:r>
      <w:r w:rsidR="004E7EDC" w:rsidRPr="001146B7">
        <w:rPr>
          <w:noProof/>
          <w:sz w:val="24"/>
          <w:szCs w:val="24"/>
          <w:lang w:eastAsia="en-AU"/>
        </w:rPr>
        <mc:AlternateContent>
          <mc:Choice Requires="wpg">
            <w:drawing>
              <wp:anchor distT="45720" distB="45720" distL="182880" distR="182880" simplePos="0" relativeHeight="251680768" behindDoc="0" locked="0" layoutInCell="1" allowOverlap="1" wp14:anchorId="48D8FC51" wp14:editId="17B432BD">
                <wp:simplePos x="0" y="0"/>
                <wp:positionH relativeFrom="margin">
                  <wp:posOffset>12700</wp:posOffset>
                </wp:positionH>
                <wp:positionV relativeFrom="margin">
                  <wp:posOffset>3837305</wp:posOffset>
                </wp:positionV>
                <wp:extent cx="6689090" cy="1200150"/>
                <wp:effectExtent l="38100" t="38100" r="111760" b="19050"/>
                <wp:wrapSquare wrapText="bothSides"/>
                <wp:docPr id="11" name="Group 11"/>
                <wp:cNvGraphicFramePr/>
                <a:graphic xmlns:a="http://schemas.openxmlformats.org/drawingml/2006/main">
                  <a:graphicData uri="http://schemas.microsoft.com/office/word/2010/wordprocessingGroup">
                    <wpg:wgp>
                      <wpg:cNvGrpSpPr/>
                      <wpg:grpSpPr>
                        <a:xfrm>
                          <a:off x="0" y="0"/>
                          <a:ext cx="6689090" cy="1200150"/>
                          <a:chOff x="-3749186" y="455820"/>
                          <a:chExt cx="7334738" cy="821162"/>
                        </a:xfrm>
                        <a:effectLst/>
                      </wpg:grpSpPr>
                      <wps:wsp>
                        <wps:cNvPr id="27" name="Rectangle 27"/>
                        <wps:cNvSpPr/>
                        <wps:spPr>
                          <a:xfrm>
                            <a:off x="-3749186" y="455820"/>
                            <a:ext cx="733473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C5FD55" w14:textId="77777777" w:rsidR="003E4501" w:rsidRPr="008F1FC3" w:rsidRDefault="00603774" w:rsidP="003E4501">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Indonesian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3749186" y="689987"/>
                            <a:ext cx="7334738" cy="586995"/>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09C0B5E5" w14:textId="178DF1B6" w:rsidR="007279E2" w:rsidRPr="007279E2" w:rsidRDefault="00B164DA" w:rsidP="007279E2">
                              <w:pPr>
                                <w:jc w:val="both"/>
                              </w:pPr>
                              <w:r>
                                <w:t>Students</w:t>
                              </w:r>
                              <w:r w:rsidR="007279E2" w:rsidRPr="007279E2">
                                <w:t xml:space="preserve"> will revise self-introductions and peer introductions. They will learn how to greet each other at different times of the day using role play and songs. They will also be able to follow instructions, make requests and respond with actions. They will learn about colours and use the Indonesian picture dictionary. They will complete a colour booklet.</w:t>
                              </w:r>
                            </w:p>
                            <w:p w14:paraId="2E412D99" w14:textId="77777777" w:rsidR="003E4501" w:rsidRPr="00010F93" w:rsidRDefault="003E4501" w:rsidP="003E4501">
                              <w:pPr>
                                <w:jc w:val="both"/>
                                <w:rPr>
                                  <w:color w:val="5B9BD5" w:themeColor="accent1"/>
                                  <w:sz w:val="26"/>
                                  <w:szCs w:val="26"/>
                                </w:rPr>
                              </w:pPr>
                            </w:p>
                            <w:p w14:paraId="157F0167" w14:textId="77777777" w:rsidR="003E4501" w:rsidRPr="00010F93" w:rsidRDefault="003E4501" w:rsidP="003E4501">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8FC51" id="Group 11" o:spid="_x0000_s1041" style="position:absolute;margin-left:1pt;margin-top:302.15pt;width:526.7pt;height:94.5pt;z-index:251680768;mso-wrap-distance-left:14.4pt;mso-wrap-distance-top:3.6pt;mso-wrap-distance-right:14.4pt;mso-wrap-distance-bottom:3.6pt;mso-position-horizontal-relative:margin;mso-position-vertical-relative:margin;mso-width-relative:margin;mso-height-relative:margin" coordorigin="-37491,4558" coordsize="73347,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">
                <v:rect id="Rectangle 27" o:spid="_x0000_s1042" style="position:absolute;left:-37491;top:4558;width:73346;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" fillcolor="#83add3" strokecolor="#83add3" strokeweight="1pt">
                  <v:shadow on="t" color="black" opacity="26214f" origin="-.5,-.5" offset=".74836mm,.74836mm"/>
                  <v:textbox>
                    <w:txbxContent>
                      <w:p w14:paraId="36C5FD55" w14:textId="77777777" w:rsidR="003E4501" w:rsidRPr="008F1FC3" w:rsidRDefault="00603774" w:rsidP="003E4501">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Indonesian</w:t>
                        </w:r>
                      </w:p>
                    </w:txbxContent>
                  </v:textbox>
                </v:rect>
                <v:shape id="Text Box 28" o:spid="_x0000_s1043" type="#_x0000_t202" style="position:absolute;left:-37491;top:6899;width:73346;height:5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" filled="f" strokecolor="#83add3" strokeweight=".5pt">
                  <v:textbox inset=",7.2pt,,0">
                    <w:txbxContent>
                      <w:p w14:paraId="09C0B5E5" w14:textId="178DF1B6" w:rsidR="007279E2" w:rsidRPr="007279E2" w:rsidRDefault="00B164DA" w:rsidP="007279E2">
                        <w:pPr>
                          <w:jc w:val="both"/>
                        </w:pPr>
                        <w:r>
                          <w:t>Students</w:t>
                        </w:r>
                        <w:r w:rsidR="007279E2" w:rsidRPr="007279E2">
                          <w:t xml:space="preserve"> will revise self-introductions and peer introductions. They will learn how to greet each other at different times of the day using role play and songs. They will also be able to follow instructions, make requests and respond with actions. They will learn about colours and use the Indonesian picture dictionary. They will complete a colour booklet.</w:t>
                        </w:r>
                      </w:p>
                      <w:p w14:paraId="2E412D99" w14:textId="77777777" w:rsidR="003E4501" w:rsidRPr="00010F93" w:rsidRDefault="003E4501" w:rsidP="003E4501">
                        <w:pPr>
                          <w:jc w:val="both"/>
                          <w:rPr>
                            <w:color w:val="5B9BD5" w:themeColor="accent1"/>
                            <w:sz w:val="26"/>
                            <w:szCs w:val="26"/>
                          </w:rPr>
                        </w:pPr>
                      </w:p>
                      <w:p w14:paraId="157F0167" w14:textId="77777777" w:rsidR="003E4501" w:rsidRPr="00010F93" w:rsidRDefault="003E4501" w:rsidP="003E4501">
                        <w:pPr>
                          <w:jc w:val="both"/>
                          <w:rPr>
                            <w:color w:val="5B9BD5" w:themeColor="accent1"/>
                            <w:sz w:val="26"/>
                            <w:szCs w:val="26"/>
                          </w:rPr>
                        </w:pPr>
                      </w:p>
                    </w:txbxContent>
                  </v:textbox>
                </v:shape>
                <w10:wrap type="square" anchorx="margin" anchory="margin"/>
              </v:group>
            </w:pict>
          </mc:Fallback>
        </mc:AlternateContent>
      </w:r>
      <w:r w:rsidR="004E7EDC" w:rsidRPr="001146B7">
        <w:rPr>
          <w:noProof/>
          <w:sz w:val="24"/>
          <w:szCs w:val="24"/>
          <w:lang w:eastAsia="en-AU"/>
        </w:rPr>
        <mc:AlternateContent>
          <mc:Choice Requires="wpg">
            <w:drawing>
              <wp:anchor distT="45720" distB="45720" distL="182880" distR="182880" simplePos="0" relativeHeight="251678720" behindDoc="0" locked="0" layoutInCell="1" allowOverlap="1" wp14:anchorId="12E61313" wp14:editId="5FBB2EB9">
                <wp:simplePos x="0" y="0"/>
                <wp:positionH relativeFrom="margin">
                  <wp:posOffset>0</wp:posOffset>
                </wp:positionH>
                <wp:positionV relativeFrom="margin">
                  <wp:posOffset>1027430</wp:posOffset>
                </wp:positionV>
                <wp:extent cx="3239770" cy="2409825"/>
                <wp:effectExtent l="38100" t="38100" r="113030" b="28575"/>
                <wp:wrapSquare wrapText="bothSides"/>
                <wp:docPr id="24" name="Group 24"/>
                <wp:cNvGraphicFramePr/>
                <a:graphic xmlns:a="http://schemas.openxmlformats.org/drawingml/2006/main">
                  <a:graphicData uri="http://schemas.microsoft.com/office/word/2010/wordprocessingGroup">
                    <wpg:wgp>
                      <wpg:cNvGrpSpPr/>
                      <wpg:grpSpPr>
                        <a:xfrm>
                          <a:off x="0" y="0"/>
                          <a:ext cx="3239770" cy="2409825"/>
                          <a:chOff x="0" y="-2"/>
                          <a:chExt cx="3567448" cy="1787907"/>
                        </a:xfrm>
                        <a:effectLst/>
                      </wpg:grpSpPr>
                      <wps:wsp>
                        <wps:cNvPr id="25" name="Rectangle 25"/>
                        <wps:cNvSpPr/>
                        <wps:spPr>
                          <a:xfrm>
                            <a:off x="0" y="-2"/>
                            <a:ext cx="3567448" cy="234223"/>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234224"/>
                            <a:ext cx="3567448" cy="1553681"/>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7F4DD956" w14:textId="6D1CB101" w:rsidR="00302E2C" w:rsidRPr="00B46681" w:rsidRDefault="00302E2C" w:rsidP="00302E2C">
                              <w:pPr>
                                <w:rPr>
                                  <w:rFonts w:cstheme="minorHAnsi"/>
                                </w:rPr>
                              </w:pPr>
                              <w:r w:rsidRPr="00B46681">
                                <w:rPr>
                                  <w:rFonts w:cstheme="minorHAnsi"/>
                                  <w:b/>
                                </w:rPr>
                                <w:t>Health</w:t>
                              </w:r>
                              <w:r w:rsidRPr="00B46681">
                                <w:rPr>
                                  <w:rFonts w:cstheme="minorHAnsi"/>
                                </w:rPr>
                                <w:br/>
                              </w:r>
                              <w:r>
                                <w:t>Students will be learning about various topics around water safety and dry land safety</w:t>
                              </w:r>
                              <w:r w:rsidR="00B37BAA">
                                <w:t>.</w:t>
                              </w:r>
                            </w:p>
                            <w:p w14:paraId="6897ACC1" w14:textId="3CD15C20" w:rsidR="00302E2C" w:rsidRPr="00010F93" w:rsidRDefault="00302E2C" w:rsidP="00302E2C">
                              <w:pPr>
                                <w:rPr>
                                  <w:color w:val="5B9BD5" w:themeColor="accent1"/>
                                  <w:sz w:val="26"/>
                                  <w:szCs w:val="26"/>
                                </w:rPr>
                              </w:pPr>
                              <w:r w:rsidRPr="00B46681">
                                <w:rPr>
                                  <w:rFonts w:cstheme="minorHAnsi"/>
                                  <w:b/>
                                </w:rPr>
                                <w:t>Sport</w:t>
                              </w:r>
                              <w:r>
                                <w:rPr>
                                  <w:rFonts w:cstheme="minorHAnsi"/>
                                  <w:b/>
                                </w:rPr>
                                <w:t xml:space="preserve">: </w:t>
                              </w:r>
                              <w:r w:rsidR="00D76D8A">
                                <w:rPr>
                                  <w:rFonts w:cstheme="minorHAnsi"/>
                                  <w:b/>
                                </w:rPr>
                                <w:t>Skipping</w:t>
                              </w:r>
                              <w:r w:rsidR="00325E44">
                                <w:rPr>
                                  <w:rFonts w:cstheme="minorHAnsi"/>
                                  <w:b/>
                                </w:rPr>
                                <w:t xml:space="preserve"> &amp; </w:t>
                              </w:r>
                              <w:r w:rsidR="00D76D8A">
                                <w:rPr>
                                  <w:rFonts w:cstheme="minorHAnsi"/>
                                  <w:b/>
                                </w:rPr>
                                <w:t>Cooperative Games</w:t>
                              </w:r>
                              <w:r>
                                <w:rPr>
                                  <w:rFonts w:cstheme="minorHAnsi"/>
                                  <w:b/>
                                </w:rPr>
                                <w:t xml:space="preserve"> </w:t>
                              </w:r>
                              <w:r>
                                <w:rPr>
                                  <w:rFonts w:cstheme="minorHAnsi"/>
                                  <w:b/>
                                </w:rPr>
                                <w:br/>
                              </w:r>
                              <w:r w:rsidRPr="00925EE8">
                                <w:t xml:space="preserve">Students will practice fundamental </w:t>
                              </w:r>
                              <w:r>
                                <w:t xml:space="preserve">skills such as jumping and hopping to develop their skipping. </w:t>
                              </w:r>
                              <w:r w:rsidRPr="00915123">
                                <w:t xml:space="preserve">As part of </w:t>
                              </w:r>
                              <w:r>
                                <w:t>skipping</w:t>
                              </w:r>
                              <w:r w:rsidRPr="00915123">
                                <w:t>, they will develop and improve their hand-eye and body coordination skill</w:t>
                              </w:r>
                              <w:r>
                                <w:t>s.</w:t>
                              </w:r>
                              <w:r w:rsidRPr="00915123">
                                <w:t xml:space="preserve"> </w:t>
                              </w:r>
                              <w:r w:rsidR="008178EA">
                                <w:t xml:space="preserve">Students will also take part in cooperative games alongside </w:t>
                              </w:r>
                              <w:proofErr w:type="gramStart"/>
                              <w:r w:rsidR="008178EA">
                                <w:t>Kindergarte</w:t>
                              </w:r>
                              <w:r w:rsidR="00117E2E">
                                <w:t>n</w:t>
                              </w:r>
                              <w:proofErr w:type="gramEnd"/>
                              <w:r w:rsidR="00117E2E">
                                <w:t>.</w:t>
                              </w:r>
                            </w:p>
                            <w:p w14:paraId="7FE415B8" w14:textId="77777777" w:rsidR="00AF7984" w:rsidRPr="00010F93" w:rsidRDefault="00AF7984" w:rsidP="00AF7984">
                              <w:pPr>
                                <w:jc w:val="both"/>
                                <w:rPr>
                                  <w:color w:val="5B9BD5" w:themeColor="accent1"/>
                                  <w:sz w:val="26"/>
                                  <w:szCs w:val="26"/>
                                </w:rPr>
                              </w:pPr>
                            </w:p>
                            <w:p w14:paraId="6C2232D8" w14:textId="77777777" w:rsidR="00AF7984" w:rsidRPr="00010F93" w:rsidRDefault="00AF7984" w:rsidP="00AF7984">
                              <w:pPr>
                                <w:jc w:val="both"/>
                                <w:rPr>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E61313" id="Group 24" o:spid="_x0000_s1044" style="position:absolute;margin-left:0;margin-top:80.9pt;width:255.1pt;height:189.75pt;z-index:251678720;mso-wrap-distance-left:14.4pt;mso-wrap-distance-top:3.6pt;mso-wrap-distance-right:14.4pt;mso-wrap-distance-bottom:3.6pt;mso-position-horizontal-relative:margin;mso-position-vertical-relative:margin;mso-width-relative:margin;mso-height-relative:margin" coordorigin="" coordsize="35674,1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">
                <v:rect id="Rectangle 25" o:spid="_x0000_s1045" style="position:absolute;width:35674;height:2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" fillcolor="#83add3" strokecolor="#83add3" strokeweight="1pt">
                  <v:shadow on="t" color="black" opacity="26214f" origin="-.5,-.5" offset=".74836mm,.74836mm"/>
                  <v:textbox>
                    <w:txbxContent>
                      <w:p w14:paraId="08497EF1" w14:textId="77777777" w:rsidR="00AF7984" w:rsidRPr="008F1FC3" w:rsidRDefault="00FA6457" w:rsidP="00AF7984">
                        <w:pPr>
                          <w:jc w:val="center"/>
                          <w:rPr>
                            <w:rFonts w:asciiTheme="majorHAnsi" w:eastAsiaTheme="majorEastAsia" w:hAnsiTheme="majorHAnsi" w:cstheme="majorBidi"/>
                            <w:b/>
                            <w:color w:val="000000" w:themeColor="text1"/>
                            <w:sz w:val="24"/>
                            <w:szCs w:val="28"/>
                          </w:rPr>
                        </w:pPr>
                        <w:r w:rsidRPr="008F1FC3">
                          <w:rPr>
                            <w:rFonts w:asciiTheme="majorHAnsi" w:eastAsiaTheme="majorEastAsia" w:hAnsiTheme="majorHAnsi" w:cstheme="majorBidi"/>
                            <w:b/>
                            <w:color w:val="000000" w:themeColor="text1"/>
                            <w:sz w:val="24"/>
                            <w:szCs w:val="28"/>
                          </w:rPr>
                          <w:t>Health and Physical Education</w:t>
                        </w:r>
                      </w:p>
                    </w:txbxContent>
                  </v:textbox>
                </v:rect>
                <v:shape id="Text Box 26" o:spid="_x0000_s1046" type="#_x0000_t202" style="position:absolute;top:2342;width:35674;height:1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" filled="f" strokecolor="#83add3" strokeweight=".5pt">
                  <v:textbox inset=",7.2pt,,0">
                    <w:txbxContent>
                      <w:p w14:paraId="7F4DD956" w14:textId="6D1CB101" w:rsidR="00302E2C" w:rsidRPr="00B46681" w:rsidRDefault="00302E2C" w:rsidP="00302E2C">
                        <w:pPr>
                          <w:rPr>
                            <w:rFonts w:cstheme="minorHAnsi"/>
                          </w:rPr>
                        </w:pPr>
                        <w:r w:rsidRPr="00B46681">
                          <w:rPr>
                            <w:rFonts w:cstheme="minorHAnsi"/>
                            <w:b/>
                          </w:rPr>
                          <w:t>Health</w:t>
                        </w:r>
                        <w:r w:rsidRPr="00B46681">
                          <w:rPr>
                            <w:rFonts w:cstheme="minorHAnsi"/>
                          </w:rPr>
                          <w:br/>
                        </w:r>
                        <w:r>
                          <w:t>Students will be learning about various topics around water safety and dry land safety</w:t>
                        </w:r>
                        <w:r w:rsidR="00B37BAA">
                          <w:t>.</w:t>
                        </w:r>
                      </w:p>
                      <w:p w14:paraId="6897ACC1" w14:textId="3CD15C20" w:rsidR="00302E2C" w:rsidRPr="00010F93" w:rsidRDefault="00302E2C" w:rsidP="00302E2C">
                        <w:pPr>
                          <w:rPr>
                            <w:color w:val="5B9BD5" w:themeColor="accent1"/>
                            <w:sz w:val="26"/>
                            <w:szCs w:val="26"/>
                          </w:rPr>
                        </w:pPr>
                        <w:r w:rsidRPr="00B46681">
                          <w:rPr>
                            <w:rFonts w:cstheme="minorHAnsi"/>
                            <w:b/>
                          </w:rPr>
                          <w:t>Sport</w:t>
                        </w:r>
                        <w:r>
                          <w:rPr>
                            <w:rFonts w:cstheme="minorHAnsi"/>
                            <w:b/>
                          </w:rPr>
                          <w:t xml:space="preserve">: </w:t>
                        </w:r>
                        <w:r w:rsidR="00D76D8A">
                          <w:rPr>
                            <w:rFonts w:cstheme="minorHAnsi"/>
                            <w:b/>
                          </w:rPr>
                          <w:t>Skipping</w:t>
                        </w:r>
                        <w:r w:rsidR="00325E44">
                          <w:rPr>
                            <w:rFonts w:cstheme="minorHAnsi"/>
                            <w:b/>
                          </w:rPr>
                          <w:t xml:space="preserve"> &amp; </w:t>
                        </w:r>
                        <w:r w:rsidR="00D76D8A">
                          <w:rPr>
                            <w:rFonts w:cstheme="minorHAnsi"/>
                            <w:b/>
                          </w:rPr>
                          <w:t>Cooperative Games</w:t>
                        </w:r>
                        <w:r>
                          <w:rPr>
                            <w:rFonts w:cstheme="minorHAnsi"/>
                            <w:b/>
                          </w:rPr>
                          <w:t xml:space="preserve"> </w:t>
                        </w:r>
                        <w:r>
                          <w:rPr>
                            <w:rFonts w:cstheme="minorHAnsi"/>
                            <w:b/>
                          </w:rPr>
                          <w:br/>
                        </w:r>
                        <w:r w:rsidRPr="00925EE8">
                          <w:t xml:space="preserve">Students will practice fundamental </w:t>
                        </w:r>
                        <w:r>
                          <w:t xml:space="preserve">skills such as jumping and hopping to develop their skipping. </w:t>
                        </w:r>
                        <w:r w:rsidRPr="00915123">
                          <w:t xml:space="preserve">As part of </w:t>
                        </w:r>
                        <w:r>
                          <w:t>skipping</w:t>
                        </w:r>
                        <w:r w:rsidRPr="00915123">
                          <w:t>, they will develop and improve their hand-eye and body coordination skill</w:t>
                        </w:r>
                        <w:r>
                          <w:t>s.</w:t>
                        </w:r>
                        <w:r w:rsidRPr="00915123">
                          <w:t xml:space="preserve"> </w:t>
                        </w:r>
                        <w:r w:rsidR="008178EA">
                          <w:t xml:space="preserve">Students will also take part in cooperative games alongside </w:t>
                        </w:r>
                        <w:proofErr w:type="gramStart"/>
                        <w:r w:rsidR="008178EA">
                          <w:t>Kindergarte</w:t>
                        </w:r>
                        <w:r w:rsidR="00117E2E">
                          <w:t>n</w:t>
                        </w:r>
                        <w:proofErr w:type="gramEnd"/>
                        <w:r w:rsidR="00117E2E">
                          <w:t>.</w:t>
                        </w:r>
                      </w:p>
                      <w:p w14:paraId="7FE415B8" w14:textId="77777777" w:rsidR="00AF7984" w:rsidRPr="00010F93" w:rsidRDefault="00AF7984" w:rsidP="00AF7984">
                        <w:pPr>
                          <w:jc w:val="both"/>
                          <w:rPr>
                            <w:color w:val="5B9BD5" w:themeColor="accent1"/>
                            <w:sz w:val="26"/>
                            <w:szCs w:val="26"/>
                          </w:rPr>
                        </w:pPr>
                      </w:p>
                      <w:p w14:paraId="6C2232D8" w14:textId="77777777" w:rsidR="00AF7984" w:rsidRPr="00010F93" w:rsidRDefault="00AF7984" w:rsidP="00AF7984">
                        <w:pPr>
                          <w:jc w:val="both"/>
                          <w:rPr>
                            <w:color w:val="5B9BD5" w:themeColor="accent1"/>
                            <w:sz w:val="26"/>
                            <w:szCs w:val="26"/>
                          </w:rPr>
                        </w:pPr>
                      </w:p>
                    </w:txbxContent>
                  </v:textbox>
                </v:shape>
                <w10:wrap type="square" anchorx="margin" anchory="margin"/>
              </v:group>
            </w:pict>
          </mc:Fallback>
        </mc:AlternateContent>
      </w:r>
      <w:r w:rsidR="00FF1D96" w:rsidRPr="001146B7">
        <w:rPr>
          <w:noProof/>
          <w:sz w:val="24"/>
          <w:szCs w:val="24"/>
          <w:lang w:eastAsia="en-AU"/>
        </w:rPr>
        <mc:AlternateContent>
          <mc:Choice Requires="wpg">
            <w:drawing>
              <wp:anchor distT="45720" distB="45720" distL="182880" distR="182880" simplePos="0" relativeHeight="251675648" behindDoc="0" locked="0" layoutInCell="1" allowOverlap="1" wp14:anchorId="1EEA39C4" wp14:editId="1AB6D026">
                <wp:simplePos x="0" y="0"/>
                <wp:positionH relativeFrom="margin">
                  <wp:posOffset>7620</wp:posOffset>
                </wp:positionH>
                <wp:positionV relativeFrom="margin">
                  <wp:posOffset>-256540</wp:posOffset>
                </wp:positionV>
                <wp:extent cx="6689090" cy="1076325"/>
                <wp:effectExtent l="38100" t="38100" r="111760" b="28575"/>
                <wp:wrapSquare wrapText="bothSides"/>
                <wp:docPr id="12" name="Group 12"/>
                <wp:cNvGraphicFramePr/>
                <a:graphic xmlns:a="http://schemas.openxmlformats.org/drawingml/2006/main">
                  <a:graphicData uri="http://schemas.microsoft.com/office/word/2010/wordprocessingGroup">
                    <wpg:wgp>
                      <wpg:cNvGrpSpPr/>
                      <wpg:grpSpPr>
                        <a:xfrm>
                          <a:off x="0" y="0"/>
                          <a:ext cx="6689090" cy="1076325"/>
                          <a:chOff x="0" y="-2"/>
                          <a:chExt cx="3567448" cy="2528894"/>
                        </a:xfrm>
                        <a:effectLst/>
                      </wpg:grpSpPr>
                      <wps:wsp>
                        <wps:cNvPr id="13" name="Rectangle 13"/>
                        <wps:cNvSpPr/>
                        <wps:spPr>
                          <a:xfrm>
                            <a:off x="0" y="-2"/>
                            <a:ext cx="3567448" cy="671645"/>
                          </a:xfrm>
                          <a:prstGeom prst="rect">
                            <a:avLst/>
                          </a:prstGeom>
                          <a:solidFill>
                            <a:srgbClr val="83ADD3"/>
                          </a:solidFill>
                          <a:ln>
                            <a:solidFill>
                              <a:srgbClr val="83ADD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AC87FE" w14:textId="0821A994" w:rsidR="001146B7" w:rsidRPr="00FA6457" w:rsidRDefault="008F351E" w:rsidP="001146B7">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 xml:space="preserve">Science and </w:t>
                              </w:r>
                              <w:r w:rsidR="00C15173" w:rsidRPr="00FA6457">
                                <w:rPr>
                                  <w:rFonts w:asciiTheme="majorHAnsi" w:eastAsiaTheme="majorEastAsia" w:hAnsiTheme="majorHAnsi" w:cstheme="majorBidi"/>
                                  <w:b/>
                                  <w:color w:val="000000" w:themeColor="text1"/>
                                  <w:sz w:val="24"/>
                                  <w:szCs w:val="28"/>
                                </w:rPr>
                                <w:t>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0" y="668126"/>
                            <a:ext cx="3567448" cy="1860766"/>
                          </a:xfrm>
                          <a:prstGeom prst="rect">
                            <a:avLst/>
                          </a:prstGeom>
                          <a:noFill/>
                          <a:ln w="6350">
                            <a:solidFill>
                              <a:srgbClr val="83ADD3"/>
                            </a:solidFill>
                          </a:ln>
                          <a:effectLst/>
                        </wps:spPr>
                        <wps:style>
                          <a:lnRef idx="0">
                            <a:schemeClr val="accent1"/>
                          </a:lnRef>
                          <a:fillRef idx="0">
                            <a:schemeClr val="accent1"/>
                          </a:fillRef>
                          <a:effectRef idx="0">
                            <a:schemeClr val="accent1"/>
                          </a:effectRef>
                          <a:fontRef idx="minor">
                            <a:schemeClr val="dk1"/>
                          </a:fontRef>
                        </wps:style>
                        <wps:txbx>
                          <w:txbxContent>
                            <w:p w14:paraId="221F50E7" w14:textId="7DB1DAA9" w:rsidR="00455154" w:rsidRPr="00302E2C" w:rsidRDefault="00455154" w:rsidP="00455154">
                              <w:pPr>
                                <w:pStyle w:val="sc-hbezvw"/>
                                <w:rPr>
                                  <w:rFonts w:asciiTheme="minorHAnsi" w:hAnsiTheme="minorHAnsi" w:cstheme="minorHAnsi"/>
                                  <w:sz w:val="22"/>
                                  <w:szCs w:val="22"/>
                                </w:rPr>
                              </w:pPr>
                              <w:r w:rsidRPr="00302E2C">
                                <w:rPr>
                                  <w:rFonts w:asciiTheme="minorHAnsi" w:hAnsiTheme="minorHAnsi" w:cstheme="minorHAnsi"/>
                                  <w:sz w:val="22"/>
                                  <w:szCs w:val="22"/>
                                </w:rPr>
                                <w:t xml:space="preserve">Students will identify and explore digital systems and their components for a purpose. They will discuss how existing digital systems satisfy identified needs for known users. Students will use the basic features of common digital tools to create, locate and communicate content. </w:t>
                              </w:r>
                            </w:p>
                            <w:p w14:paraId="5A39C48E" w14:textId="532AC60A" w:rsidR="001146B7" w:rsidRPr="00AF7984" w:rsidRDefault="001146B7" w:rsidP="001146B7">
                              <w:pPr>
                                <w:jc w:val="both"/>
                                <w:rPr>
                                  <w:color w:val="000000" w:themeColor="text1"/>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EA39C4" id="Group 12" o:spid="_x0000_s1047" style="position:absolute;margin-left:.6pt;margin-top:-20.2pt;width:526.7pt;height:84.75pt;z-index:251675648;mso-wrap-distance-left:14.4pt;mso-wrap-distance-top:3.6pt;mso-wrap-distance-right:14.4pt;mso-wrap-distance-bottom:3.6pt;mso-position-horizontal-relative:margin;mso-position-vertical-relative:margin;mso-width-relative:margin;mso-height-relative:margin" coordorigin="" coordsize="35674,2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">
                <v:rect id="Rectangle 13" o:spid="_x0000_s1048" style="position:absolute;width:35674;height: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" fillcolor="#83add3" strokecolor="#83add3" strokeweight="1pt">
                  <v:shadow on="t" color="black" opacity="26214f" origin="-.5,-.5" offset=".74836mm,.74836mm"/>
                  <v:textbox>
                    <w:txbxContent>
                      <w:p w14:paraId="29AC87FE" w14:textId="0821A994" w:rsidR="001146B7" w:rsidRPr="00FA6457" w:rsidRDefault="008F351E" w:rsidP="001146B7">
                        <w:pPr>
                          <w:jc w:val="center"/>
                          <w:rPr>
                            <w:rFonts w:asciiTheme="majorHAnsi" w:eastAsiaTheme="majorEastAsia" w:hAnsiTheme="majorHAnsi" w:cstheme="majorBidi"/>
                            <w:b/>
                            <w:color w:val="000000" w:themeColor="text1"/>
                            <w:sz w:val="24"/>
                            <w:szCs w:val="28"/>
                          </w:rPr>
                        </w:pPr>
                        <w:r>
                          <w:rPr>
                            <w:rFonts w:asciiTheme="majorHAnsi" w:eastAsiaTheme="majorEastAsia" w:hAnsiTheme="majorHAnsi" w:cstheme="majorBidi"/>
                            <w:b/>
                            <w:color w:val="000000" w:themeColor="text1"/>
                            <w:sz w:val="24"/>
                            <w:szCs w:val="28"/>
                          </w:rPr>
                          <w:t xml:space="preserve">Science and </w:t>
                        </w:r>
                        <w:r w:rsidR="00C15173" w:rsidRPr="00FA6457">
                          <w:rPr>
                            <w:rFonts w:asciiTheme="majorHAnsi" w:eastAsiaTheme="majorEastAsia" w:hAnsiTheme="majorHAnsi" w:cstheme="majorBidi"/>
                            <w:b/>
                            <w:color w:val="000000" w:themeColor="text1"/>
                            <w:sz w:val="24"/>
                            <w:szCs w:val="28"/>
                          </w:rPr>
                          <w:t>Technologies</w:t>
                        </w:r>
                      </w:p>
                    </w:txbxContent>
                  </v:textbox>
                </v:rect>
                <v:shape id="Text Box 14" o:spid="_x0000_s1049" type="#_x0000_t202" style="position:absolute;top:6681;width:35674;height:18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" filled="f" strokecolor="#83add3" strokeweight=".5pt">
                  <v:textbox inset=",7.2pt,,0">
                    <w:txbxContent>
                      <w:p w14:paraId="221F50E7" w14:textId="7DB1DAA9" w:rsidR="00455154" w:rsidRPr="00302E2C" w:rsidRDefault="00455154" w:rsidP="00455154">
                        <w:pPr>
                          <w:pStyle w:val="sc-hbezvw"/>
                          <w:rPr>
                            <w:rFonts w:asciiTheme="minorHAnsi" w:hAnsiTheme="minorHAnsi" w:cstheme="minorHAnsi"/>
                            <w:sz w:val="22"/>
                            <w:szCs w:val="22"/>
                          </w:rPr>
                        </w:pPr>
                        <w:r w:rsidRPr="00302E2C">
                          <w:rPr>
                            <w:rFonts w:asciiTheme="minorHAnsi" w:hAnsiTheme="minorHAnsi" w:cstheme="minorHAnsi"/>
                            <w:sz w:val="22"/>
                            <w:szCs w:val="22"/>
                          </w:rPr>
                          <w:t xml:space="preserve">Students will identify and explore digital systems and their components for a purpose. They will discuss how existing digital systems satisfy identified needs for known users. Students will use the basic features of common digital tools to create, locate and communicate content. </w:t>
                        </w:r>
                      </w:p>
                      <w:p w14:paraId="5A39C48E" w14:textId="532AC60A" w:rsidR="001146B7" w:rsidRPr="00AF7984" w:rsidRDefault="001146B7" w:rsidP="001146B7">
                        <w:pPr>
                          <w:jc w:val="both"/>
                          <w:rPr>
                            <w:color w:val="000000" w:themeColor="text1"/>
                            <w:sz w:val="24"/>
                            <w:szCs w:val="24"/>
                          </w:rPr>
                        </w:pPr>
                      </w:p>
                    </w:txbxContent>
                  </v:textbox>
                </v:shape>
                <w10:wrap type="square" anchorx="margin" anchory="margin"/>
              </v:group>
            </w:pict>
          </mc:Fallback>
        </mc:AlternateContent>
      </w:r>
    </w:p>
    <w:p w14:paraId="7B594B04" w14:textId="7D7BEBAC" w:rsidR="00BC5827" w:rsidRPr="00FA6457" w:rsidRDefault="00627463" w:rsidP="000D0B43">
      <w:pPr>
        <w:jc w:val="center"/>
        <w:rPr>
          <w:b/>
          <w:color w:val="000000" w:themeColor="text1"/>
          <w:sz w:val="32"/>
          <w:szCs w:val="32"/>
        </w:rPr>
      </w:pPr>
      <w:r w:rsidRPr="00FA6457">
        <w:rPr>
          <w:b/>
          <w:color w:val="000000" w:themeColor="text1"/>
          <w:sz w:val="32"/>
          <w:szCs w:val="32"/>
        </w:rPr>
        <w:t>General Information</w:t>
      </w:r>
    </w:p>
    <w:tbl>
      <w:tblPr>
        <w:tblStyle w:val="TableGrid"/>
        <w:tblW w:w="10627" w:type="dxa"/>
        <w:shd w:val="clear" w:color="auto" w:fill="83ADD3"/>
        <w:tblCellMar>
          <w:top w:w="57" w:type="dxa"/>
          <w:bottom w:w="57" w:type="dxa"/>
        </w:tblCellMar>
        <w:tblLook w:val="04A0" w:firstRow="1" w:lastRow="0" w:firstColumn="1" w:lastColumn="0" w:noHBand="0" w:noVBand="1"/>
      </w:tblPr>
      <w:tblGrid>
        <w:gridCol w:w="2518"/>
        <w:gridCol w:w="1621"/>
        <w:gridCol w:w="1622"/>
        <w:gridCol w:w="1622"/>
        <w:gridCol w:w="1622"/>
        <w:gridCol w:w="1622"/>
      </w:tblGrid>
      <w:tr w:rsidR="00BC5827" w:rsidRPr="00FF1D96" w14:paraId="06E3563E" w14:textId="77777777" w:rsidTr="000D0B43">
        <w:tc>
          <w:tcPr>
            <w:tcW w:w="2518" w:type="dxa"/>
            <w:shd w:val="clear" w:color="auto" w:fill="83ADD3"/>
          </w:tcPr>
          <w:p w14:paraId="2B9FCBD8" w14:textId="77777777" w:rsidR="00BC5827" w:rsidRPr="00FF1D96" w:rsidRDefault="00BC5827" w:rsidP="000D0B43">
            <w:pPr>
              <w:jc w:val="center"/>
              <w:rPr>
                <w:rFonts w:cs="Times New Roman"/>
                <w:b/>
                <w:sz w:val="24"/>
                <w:szCs w:val="24"/>
              </w:rPr>
            </w:pPr>
          </w:p>
        </w:tc>
        <w:tc>
          <w:tcPr>
            <w:tcW w:w="1621" w:type="dxa"/>
            <w:shd w:val="clear" w:color="auto" w:fill="83ADD3"/>
          </w:tcPr>
          <w:p w14:paraId="2C5BECD2" w14:textId="77777777" w:rsidR="00BC5827" w:rsidRPr="00FF1D96" w:rsidRDefault="00BC5827" w:rsidP="00BC5827">
            <w:pPr>
              <w:jc w:val="center"/>
              <w:rPr>
                <w:rFonts w:cs="Times New Roman"/>
                <w:b/>
                <w:sz w:val="24"/>
                <w:szCs w:val="24"/>
              </w:rPr>
            </w:pPr>
            <w:r w:rsidRPr="00FF1D96">
              <w:rPr>
                <w:rFonts w:cs="Times New Roman"/>
                <w:b/>
                <w:sz w:val="24"/>
                <w:szCs w:val="24"/>
              </w:rPr>
              <w:t>M</w:t>
            </w:r>
          </w:p>
        </w:tc>
        <w:tc>
          <w:tcPr>
            <w:tcW w:w="1622" w:type="dxa"/>
            <w:shd w:val="clear" w:color="auto" w:fill="83ADD3"/>
          </w:tcPr>
          <w:p w14:paraId="5D98F57A" w14:textId="77777777" w:rsidR="00BC5827" w:rsidRPr="00FF1D96" w:rsidRDefault="00BC5827" w:rsidP="00BC5827">
            <w:pPr>
              <w:jc w:val="center"/>
              <w:rPr>
                <w:rFonts w:cs="Times New Roman"/>
                <w:b/>
                <w:sz w:val="24"/>
                <w:szCs w:val="24"/>
              </w:rPr>
            </w:pPr>
            <w:r w:rsidRPr="00FF1D96">
              <w:rPr>
                <w:rFonts w:cs="Times New Roman"/>
                <w:b/>
                <w:sz w:val="24"/>
                <w:szCs w:val="24"/>
              </w:rPr>
              <w:t>T</w:t>
            </w:r>
          </w:p>
        </w:tc>
        <w:tc>
          <w:tcPr>
            <w:tcW w:w="1622" w:type="dxa"/>
            <w:shd w:val="clear" w:color="auto" w:fill="83ADD3"/>
          </w:tcPr>
          <w:p w14:paraId="500E2435" w14:textId="77777777" w:rsidR="00BC5827" w:rsidRPr="00FF1D96" w:rsidRDefault="00BC5827" w:rsidP="00BC5827">
            <w:pPr>
              <w:jc w:val="center"/>
              <w:rPr>
                <w:rFonts w:cs="Times New Roman"/>
                <w:b/>
                <w:sz w:val="24"/>
                <w:szCs w:val="24"/>
              </w:rPr>
            </w:pPr>
            <w:r w:rsidRPr="00FF1D96">
              <w:rPr>
                <w:rFonts w:cs="Times New Roman"/>
                <w:b/>
                <w:sz w:val="24"/>
                <w:szCs w:val="24"/>
              </w:rPr>
              <w:t>W</w:t>
            </w:r>
          </w:p>
        </w:tc>
        <w:tc>
          <w:tcPr>
            <w:tcW w:w="1622" w:type="dxa"/>
            <w:shd w:val="clear" w:color="auto" w:fill="83ADD3"/>
          </w:tcPr>
          <w:p w14:paraId="498FEBC1" w14:textId="77777777" w:rsidR="00BC5827" w:rsidRPr="00FF1D96" w:rsidRDefault="00BC5827" w:rsidP="00BC5827">
            <w:pPr>
              <w:jc w:val="center"/>
              <w:rPr>
                <w:rFonts w:cs="Times New Roman"/>
                <w:b/>
                <w:sz w:val="24"/>
                <w:szCs w:val="24"/>
              </w:rPr>
            </w:pPr>
            <w:r w:rsidRPr="00FF1D96">
              <w:rPr>
                <w:rFonts w:cs="Times New Roman"/>
                <w:b/>
                <w:sz w:val="24"/>
                <w:szCs w:val="24"/>
              </w:rPr>
              <w:t>TH</w:t>
            </w:r>
          </w:p>
        </w:tc>
        <w:tc>
          <w:tcPr>
            <w:tcW w:w="1622" w:type="dxa"/>
            <w:shd w:val="clear" w:color="auto" w:fill="83ADD3"/>
          </w:tcPr>
          <w:p w14:paraId="31543789" w14:textId="77777777" w:rsidR="00BC5827" w:rsidRPr="00FF1D96" w:rsidRDefault="00BC5827" w:rsidP="00BC5827">
            <w:pPr>
              <w:jc w:val="center"/>
              <w:rPr>
                <w:rFonts w:cs="Times New Roman"/>
                <w:b/>
                <w:sz w:val="24"/>
                <w:szCs w:val="24"/>
              </w:rPr>
            </w:pPr>
            <w:r w:rsidRPr="00FF1D96">
              <w:rPr>
                <w:rFonts w:cs="Times New Roman"/>
                <w:b/>
                <w:sz w:val="24"/>
                <w:szCs w:val="24"/>
              </w:rPr>
              <w:t>F</w:t>
            </w:r>
          </w:p>
        </w:tc>
      </w:tr>
      <w:tr w:rsidR="00765856" w:rsidRPr="00FF1D96" w14:paraId="71F67FBC" w14:textId="77777777" w:rsidTr="00765856">
        <w:tc>
          <w:tcPr>
            <w:tcW w:w="2518" w:type="dxa"/>
            <w:shd w:val="clear" w:color="auto" w:fill="83ADD3"/>
          </w:tcPr>
          <w:p w14:paraId="5A704956" w14:textId="77777777" w:rsidR="00765856" w:rsidRPr="00FF1D96" w:rsidRDefault="00765856" w:rsidP="00765856">
            <w:pPr>
              <w:jc w:val="center"/>
              <w:rPr>
                <w:rFonts w:cs="Times New Roman"/>
                <w:b/>
                <w:sz w:val="24"/>
                <w:szCs w:val="24"/>
              </w:rPr>
            </w:pPr>
            <w:r w:rsidRPr="00FF1D96">
              <w:rPr>
                <w:rFonts w:cs="Times New Roman"/>
                <w:b/>
                <w:sz w:val="24"/>
                <w:szCs w:val="24"/>
              </w:rPr>
              <w:t>Sport Days</w:t>
            </w:r>
          </w:p>
        </w:tc>
        <w:tc>
          <w:tcPr>
            <w:tcW w:w="1621" w:type="dxa"/>
          </w:tcPr>
          <w:p w14:paraId="20BA46A7" w14:textId="77777777" w:rsidR="00765856" w:rsidRPr="00FF1D96" w:rsidRDefault="00765856" w:rsidP="00765856">
            <w:pPr>
              <w:jc w:val="center"/>
              <w:rPr>
                <w:rFonts w:cs="Times New Roman"/>
                <w:b/>
                <w:sz w:val="24"/>
                <w:szCs w:val="24"/>
              </w:rPr>
            </w:pPr>
          </w:p>
        </w:tc>
        <w:tc>
          <w:tcPr>
            <w:tcW w:w="1622" w:type="dxa"/>
            <w:shd w:val="clear" w:color="auto" w:fill="FFFFFF" w:themeFill="background1"/>
          </w:tcPr>
          <w:p w14:paraId="2535496A" w14:textId="77777777" w:rsidR="00765856" w:rsidRPr="00FF1D96" w:rsidRDefault="00765856" w:rsidP="00765856">
            <w:pPr>
              <w:jc w:val="center"/>
              <w:rPr>
                <w:rFonts w:cs="Times New Roman"/>
                <w:b/>
                <w:sz w:val="24"/>
                <w:szCs w:val="24"/>
              </w:rPr>
            </w:pPr>
          </w:p>
        </w:tc>
        <w:tc>
          <w:tcPr>
            <w:tcW w:w="1622" w:type="dxa"/>
            <w:shd w:val="clear" w:color="auto" w:fill="A5A5A5" w:themeFill="accent3"/>
          </w:tcPr>
          <w:p w14:paraId="084E2BB2" w14:textId="399801F4" w:rsidR="00765856" w:rsidRPr="00FF1D96" w:rsidRDefault="00765856" w:rsidP="00765856">
            <w:pPr>
              <w:jc w:val="center"/>
              <w:rPr>
                <w:rFonts w:cs="Times New Roman"/>
                <w:b/>
                <w:sz w:val="24"/>
                <w:szCs w:val="24"/>
              </w:rPr>
            </w:pPr>
            <w:r>
              <w:rPr>
                <w:rFonts w:cs="Times New Roman"/>
                <w:b/>
                <w:sz w:val="24"/>
                <w:szCs w:val="24"/>
              </w:rPr>
              <w:t>Year 1</w:t>
            </w:r>
          </w:p>
        </w:tc>
        <w:tc>
          <w:tcPr>
            <w:tcW w:w="1622" w:type="dxa"/>
            <w:shd w:val="clear" w:color="auto" w:fill="FFFFFF" w:themeFill="background1"/>
          </w:tcPr>
          <w:p w14:paraId="39EF0A61" w14:textId="77777777" w:rsidR="00765856" w:rsidRPr="00FF1D96" w:rsidRDefault="00765856" w:rsidP="00765856">
            <w:pPr>
              <w:jc w:val="center"/>
              <w:rPr>
                <w:rFonts w:cs="Times New Roman"/>
                <w:b/>
                <w:sz w:val="24"/>
                <w:szCs w:val="24"/>
              </w:rPr>
            </w:pPr>
          </w:p>
        </w:tc>
        <w:tc>
          <w:tcPr>
            <w:tcW w:w="1622" w:type="dxa"/>
            <w:shd w:val="clear" w:color="auto" w:fill="A5A5A5" w:themeFill="accent3"/>
          </w:tcPr>
          <w:p w14:paraId="226E065A" w14:textId="3A0090AA" w:rsidR="00765856" w:rsidRPr="00FF1D96" w:rsidRDefault="00765856" w:rsidP="00765856">
            <w:pPr>
              <w:jc w:val="center"/>
              <w:rPr>
                <w:rFonts w:cs="Times New Roman"/>
                <w:b/>
                <w:sz w:val="24"/>
                <w:szCs w:val="24"/>
              </w:rPr>
            </w:pPr>
            <w:r>
              <w:rPr>
                <w:rFonts w:cs="Times New Roman"/>
                <w:b/>
                <w:sz w:val="24"/>
                <w:szCs w:val="24"/>
              </w:rPr>
              <w:t>Year 1</w:t>
            </w:r>
          </w:p>
        </w:tc>
      </w:tr>
      <w:tr w:rsidR="00765856" w:rsidRPr="00FF1D96" w14:paraId="36B70845" w14:textId="77777777" w:rsidTr="00765856">
        <w:tc>
          <w:tcPr>
            <w:tcW w:w="2518" w:type="dxa"/>
            <w:shd w:val="clear" w:color="auto" w:fill="83ADD3"/>
          </w:tcPr>
          <w:p w14:paraId="188F55B9" w14:textId="77777777" w:rsidR="00765856" w:rsidRPr="00FF1D96" w:rsidRDefault="00765856" w:rsidP="00765856">
            <w:pPr>
              <w:jc w:val="center"/>
              <w:rPr>
                <w:rFonts w:cs="Times New Roman"/>
                <w:b/>
                <w:sz w:val="24"/>
                <w:szCs w:val="24"/>
              </w:rPr>
            </w:pPr>
            <w:r w:rsidRPr="00FF1D96">
              <w:rPr>
                <w:rFonts w:cs="Times New Roman"/>
                <w:b/>
                <w:sz w:val="24"/>
                <w:szCs w:val="24"/>
              </w:rPr>
              <w:t>Library Day</w:t>
            </w:r>
          </w:p>
        </w:tc>
        <w:tc>
          <w:tcPr>
            <w:tcW w:w="1621" w:type="dxa"/>
            <w:shd w:val="clear" w:color="auto" w:fill="FFFFFF" w:themeFill="background1"/>
          </w:tcPr>
          <w:p w14:paraId="4DD84896" w14:textId="77777777" w:rsidR="00765856" w:rsidRPr="00FF1D96" w:rsidRDefault="00765856" w:rsidP="00765856">
            <w:pPr>
              <w:jc w:val="center"/>
              <w:rPr>
                <w:rFonts w:cs="Times New Roman"/>
                <w:b/>
                <w:sz w:val="24"/>
                <w:szCs w:val="24"/>
              </w:rPr>
            </w:pPr>
          </w:p>
        </w:tc>
        <w:tc>
          <w:tcPr>
            <w:tcW w:w="1622" w:type="dxa"/>
            <w:shd w:val="clear" w:color="auto" w:fill="FFFFFF" w:themeFill="background1"/>
          </w:tcPr>
          <w:p w14:paraId="7D658D09" w14:textId="77777777" w:rsidR="00765856" w:rsidRPr="00FF1D96" w:rsidRDefault="00765856" w:rsidP="00765856">
            <w:pPr>
              <w:jc w:val="center"/>
              <w:rPr>
                <w:rFonts w:cs="Times New Roman"/>
                <w:b/>
                <w:sz w:val="24"/>
                <w:szCs w:val="24"/>
              </w:rPr>
            </w:pPr>
          </w:p>
        </w:tc>
        <w:tc>
          <w:tcPr>
            <w:tcW w:w="1622" w:type="dxa"/>
            <w:shd w:val="clear" w:color="auto" w:fill="A5A5A5" w:themeFill="accent3"/>
          </w:tcPr>
          <w:p w14:paraId="3BE09DB6" w14:textId="415DBC2E" w:rsidR="00765856" w:rsidRPr="00FF1D96" w:rsidRDefault="00765856" w:rsidP="00765856">
            <w:pPr>
              <w:jc w:val="center"/>
              <w:rPr>
                <w:rFonts w:cs="Times New Roman"/>
                <w:b/>
                <w:sz w:val="24"/>
                <w:szCs w:val="24"/>
              </w:rPr>
            </w:pPr>
            <w:r>
              <w:rPr>
                <w:rFonts w:cs="Times New Roman"/>
                <w:b/>
                <w:sz w:val="24"/>
                <w:szCs w:val="24"/>
              </w:rPr>
              <w:t>Year 1</w:t>
            </w:r>
          </w:p>
        </w:tc>
        <w:tc>
          <w:tcPr>
            <w:tcW w:w="1622" w:type="dxa"/>
            <w:shd w:val="clear" w:color="auto" w:fill="FFFFFF" w:themeFill="background1"/>
          </w:tcPr>
          <w:p w14:paraId="330F2A4E" w14:textId="6C5AD8FA" w:rsidR="00765856" w:rsidRPr="00FF1D96" w:rsidRDefault="00765856" w:rsidP="00765856">
            <w:pPr>
              <w:jc w:val="center"/>
              <w:rPr>
                <w:rFonts w:cs="Times New Roman"/>
                <w:b/>
                <w:sz w:val="24"/>
                <w:szCs w:val="24"/>
              </w:rPr>
            </w:pPr>
          </w:p>
        </w:tc>
        <w:tc>
          <w:tcPr>
            <w:tcW w:w="1622" w:type="dxa"/>
            <w:shd w:val="clear" w:color="auto" w:fill="FFFFFF" w:themeFill="background1"/>
          </w:tcPr>
          <w:p w14:paraId="67D6CE59" w14:textId="77777777" w:rsidR="00765856" w:rsidRPr="00FF1D96" w:rsidRDefault="00765856" w:rsidP="00765856">
            <w:pPr>
              <w:jc w:val="center"/>
              <w:rPr>
                <w:rFonts w:cs="Times New Roman"/>
                <w:b/>
                <w:sz w:val="24"/>
                <w:szCs w:val="24"/>
              </w:rPr>
            </w:pPr>
          </w:p>
        </w:tc>
      </w:tr>
      <w:tr w:rsidR="00765856" w:rsidRPr="00FF1D96" w14:paraId="29922CDD" w14:textId="77777777" w:rsidTr="00765856">
        <w:tc>
          <w:tcPr>
            <w:tcW w:w="2518" w:type="dxa"/>
            <w:shd w:val="clear" w:color="auto" w:fill="83ADD3"/>
          </w:tcPr>
          <w:p w14:paraId="26C51409" w14:textId="77777777" w:rsidR="00765856" w:rsidRPr="00FF1D96" w:rsidRDefault="00765856" w:rsidP="00765856">
            <w:pPr>
              <w:jc w:val="center"/>
              <w:rPr>
                <w:rFonts w:cs="Times New Roman"/>
                <w:b/>
                <w:sz w:val="24"/>
                <w:szCs w:val="24"/>
              </w:rPr>
            </w:pPr>
            <w:r w:rsidRPr="00FF1D96">
              <w:rPr>
                <w:rFonts w:cs="Times New Roman"/>
                <w:b/>
                <w:sz w:val="24"/>
                <w:szCs w:val="24"/>
              </w:rPr>
              <w:t>Indonesian</w:t>
            </w:r>
          </w:p>
        </w:tc>
        <w:tc>
          <w:tcPr>
            <w:tcW w:w="1621" w:type="dxa"/>
            <w:shd w:val="clear" w:color="auto" w:fill="FFFFFF" w:themeFill="background1"/>
          </w:tcPr>
          <w:p w14:paraId="719E765B" w14:textId="77777777" w:rsidR="00765856" w:rsidRPr="00FF1D96" w:rsidRDefault="00765856" w:rsidP="00765856">
            <w:pPr>
              <w:jc w:val="center"/>
              <w:rPr>
                <w:rFonts w:cs="Times New Roman"/>
                <w:b/>
                <w:sz w:val="24"/>
                <w:szCs w:val="24"/>
              </w:rPr>
            </w:pPr>
          </w:p>
        </w:tc>
        <w:tc>
          <w:tcPr>
            <w:tcW w:w="1622" w:type="dxa"/>
            <w:shd w:val="clear" w:color="auto" w:fill="A5A5A5" w:themeFill="accent3"/>
          </w:tcPr>
          <w:p w14:paraId="672F8023" w14:textId="05EE4B48" w:rsidR="00765856" w:rsidRPr="00FF1D96" w:rsidRDefault="00765856" w:rsidP="00765856">
            <w:pPr>
              <w:jc w:val="center"/>
              <w:rPr>
                <w:rFonts w:cs="Times New Roman"/>
                <w:b/>
                <w:sz w:val="24"/>
                <w:szCs w:val="24"/>
              </w:rPr>
            </w:pPr>
            <w:r>
              <w:rPr>
                <w:rFonts w:cs="Times New Roman"/>
                <w:b/>
                <w:sz w:val="24"/>
                <w:szCs w:val="24"/>
              </w:rPr>
              <w:t>Year 1 Vienna</w:t>
            </w:r>
          </w:p>
        </w:tc>
        <w:tc>
          <w:tcPr>
            <w:tcW w:w="1622" w:type="dxa"/>
            <w:shd w:val="clear" w:color="auto" w:fill="FFFFFF" w:themeFill="background1"/>
          </w:tcPr>
          <w:p w14:paraId="24539AF4" w14:textId="77777777" w:rsidR="00765856" w:rsidRPr="00FF1D96" w:rsidRDefault="00765856" w:rsidP="00765856">
            <w:pPr>
              <w:jc w:val="center"/>
              <w:rPr>
                <w:rFonts w:cs="Times New Roman"/>
                <w:b/>
                <w:sz w:val="24"/>
                <w:szCs w:val="24"/>
              </w:rPr>
            </w:pPr>
          </w:p>
        </w:tc>
        <w:tc>
          <w:tcPr>
            <w:tcW w:w="1622" w:type="dxa"/>
            <w:shd w:val="clear" w:color="auto" w:fill="A5A5A5" w:themeFill="accent3"/>
          </w:tcPr>
          <w:p w14:paraId="366C4D1F" w14:textId="5570F625" w:rsidR="00765856" w:rsidRPr="00FF1D96" w:rsidRDefault="00765856" w:rsidP="00765856">
            <w:pPr>
              <w:jc w:val="center"/>
              <w:rPr>
                <w:rFonts w:cs="Times New Roman"/>
                <w:b/>
                <w:sz w:val="24"/>
                <w:szCs w:val="24"/>
              </w:rPr>
            </w:pPr>
            <w:r>
              <w:rPr>
                <w:rFonts w:cs="Times New Roman"/>
                <w:b/>
                <w:sz w:val="24"/>
                <w:szCs w:val="24"/>
              </w:rPr>
              <w:t>Year 1 Hague</w:t>
            </w:r>
          </w:p>
        </w:tc>
        <w:tc>
          <w:tcPr>
            <w:tcW w:w="1622" w:type="dxa"/>
            <w:shd w:val="clear" w:color="auto" w:fill="FFFFFF" w:themeFill="background1"/>
          </w:tcPr>
          <w:p w14:paraId="73D766DD" w14:textId="77777777" w:rsidR="00765856" w:rsidRPr="00FF1D96" w:rsidRDefault="00765856" w:rsidP="00765856">
            <w:pPr>
              <w:jc w:val="center"/>
              <w:rPr>
                <w:rFonts w:cs="Times New Roman"/>
                <w:b/>
                <w:sz w:val="24"/>
                <w:szCs w:val="24"/>
              </w:rPr>
            </w:pPr>
          </w:p>
        </w:tc>
      </w:tr>
      <w:tr w:rsidR="00765856" w:rsidRPr="00FF1D96" w14:paraId="1976C747" w14:textId="77777777" w:rsidTr="00765856">
        <w:tc>
          <w:tcPr>
            <w:tcW w:w="2518" w:type="dxa"/>
            <w:shd w:val="clear" w:color="auto" w:fill="83ADD3"/>
          </w:tcPr>
          <w:p w14:paraId="67CFE86F" w14:textId="77777777" w:rsidR="00765856" w:rsidRPr="00FF1D96" w:rsidRDefault="00765856" w:rsidP="00765856">
            <w:pPr>
              <w:jc w:val="center"/>
              <w:rPr>
                <w:rFonts w:cs="Times New Roman"/>
                <w:b/>
                <w:sz w:val="24"/>
                <w:szCs w:val="24"/>
              </w:rPr>
            </w:pPr>
            <w:r w:rsidRPr="00FF1D96">
              <w:rPr>
                <w:rFonts w:cs="Times New Roman"/>
                <w:b/>
                <w:sz w:val="24"/>
                <w:szCs w:val="24"/>
              </w:rPr>
              <w:t>Music</w:t>
            </w:r>
          </w:p>
        </w:tc>
        <w:tc>
          <w:tcPr>
            <w:tcW w:w="1621" w:type="dxa"/>
            <w:shd w:val="clear" w:color="auto" w:fill="FFFFFF" w:themeFill="background1"/>
          </w:tcPr>
          <w:p w14:paraId="2E14D579" w14:textId="77777777" w:rsidR="00765856" w:rsidRPr="00FF1D96" w:rsidRDefault="00765856" w:rsidP="00765856">
            <w:pPr>
              <w:jc w:val="center"/>
              <w:rPr>
                <w:rFonts w:cs="Times New Roman"/>
                <w:b/>
                <w:sz w:val="24"/>
                <w:szCs w:val="24"/>
              </w:rPr>
            </w:pPr>
          </w:p>
        </w:tc>
        <w:tc>
          <w:tcPr>
            <w:tcW w:w="1622" w:type="dxa"/>
            <w:shd w:val="clear" w:color="auto" w:fill="FFFFFF" w:themeFill="background1"/>
          </w:tcPr>
          <w:p w14:paraId="704E530E" w14:textId="77777777" w:rsidR="00765856" w:rsidRPr="00FF1D96" w:rsidRDefault="00765856" w:rsidP="00765856">
            <w:pPr>
              <w:jc w:val="center"/>
              <w:rPr>
                <w:rFonts w:cs="Times New Roman"/>
                <w:b/>
                <w:sz w:val="24"/>
                <w:szCs w:val="24"/>
              </w:rPr>
            </w:pPr>
          </w:p>
        </w:tc>
        <w:tc>
          <w:tcPr>
            <w:tcW w:w="1622" w:type="dxa"/>
            <w:shd w:val="clear" w:color="auto" w:fill="A5A5A5" w:themeFill="accent3"/>
          </w:tcPr>
          <w:p w14:paraId="07D52099" w14:textId="5C359933" w:rsidR="00765856" w:rsidRPr="00FF1D96" w:rsidRDefault="00765856" w:rsidP="00765856">
            <w:pPr>
              <w:jc w:val="center"/>
              <w:rPr>
                <w:rFonts w:cs="Times New Roman"/>
                <w:b/>
                <w:sz w:val="24"/>
                <w:szCs w:val="24"/>
              </w:rPr>
            </w:pPr>
            <w:r>
              <w:rPr>
                <w:rFonts w:cs="Times New Roman"/>
                <w:b/>
                <w:sz w:val="24"/>
                <w:szCs w:val="24"/>
              </w:rPr>
              <w:t>Year 1</w:t>
            </w:r>
          </w:p>
        </w:tc>
        <w:tc>
          <w:tcPr>
            <w:tcW w:w="1622" w:type="dxa"/>
            <w:shd w:val="clear" w:color="auto" w:fill="FFFFFF" w:themeFill="background1"/>
          </w:tcPr>
          <w:p w14:paraId="16503F43" w14:textId="58AC7D96" w:rsidR="00765856" w:rsidRPr="00FF1D96" w:rsidRDefault="00765856" w:rsidP="00765856">
            <w:pPr>
              <w:rPr>
                <w:rFonts w:cs="Times New Roman"/>
                <w:b/>
                <w:sz w:val="24"/>
                <w:szCs w:val="24"/>
              </w:rPr>
            </w:pPr>
          </w:p>
        </w:tc>
        <w:tc>
          <w:tcPr>
            <w:tcW w:w="1622" w:type="dxa"/>
            <w:shd w:val="clear" w:color="auto" w:fill="FFFFFF" w:themeFill="background1"/>
          </w:tcPr>
          <w:p w14:paraId="1F97B13A" w14:textId="77777777" w:rsidR="00765856" w:rsidRPr="00FF1D96" w:rsidRDefault="00765856" w:rsidP="00765856">
            <w:pPr>
              <w:jc w:val="center"/>
              <w:rPr>
                <w:rFonts w:cs="Times New Roman"/>
                <w:b/>
                <w:color w:val="FF0000"/>
                <w:sz w:val="24"/>
                <w:szCs w:val="24"/>
              </w:rPr>
            </w:pPr>
          </w:p>
        </w:tc>
      </w:tr>
    </w:tbl>
    <w:p w14:paraId="7CC7B406" w14:textId="77777777" w:rsidR="00946436" w:rsidRPr="00FF1D96" w:rsidRDefault="00946436" w:rsidP="00946436">
      <w:pPr>
        <w:spacing w:after="0"/>
        <w:rPr>
          <w:sz w:val="24"/>
          <w:szCs w:val="24"/>
        </w:rPr>
      </w:pPr>
    </w:p>
    <w:tbl>
      <w:tblPr>
        <w:tblStyle w:val="TableGrid"/>
        <w:tblpPr w:leftFromText="180" w:rightFromText="180" w:vertAnchor="text" w:horzAnchor="margin" w:tblpY="172"/>
        <w:tblW w:w="10627" w:type="dxa"/>
        <w:tblLook w:val="04A0" w:firstRow="1" w:lastRow="0" w:firstColumn="1" w:lastColumn="0" w:noHBand="0" w:noVBand="1"/>
      </w:tblPr>
      <w:tblGrid>
        <w:gridCol w:w="1980"/>
        <w:gridCol w:w="8647"/>
      </w:tblGrid>
      <w:tr w:rsidR="00B511E3" w:rsidRPr="00FF1D96" w14:paraId="51D9ACF5" w14:textId="77777777" w:rsidTr="00946436">
        <w:tc>
          <w:tcPr>
            <w:tcW w:w="1980" w:type="dxa"/>
            <w:shd w:val="clear" w:color="auto" w:fill="83ADD3"/>
            <w:tcMar>
              <w:top w:w="57" w:type="dxa"/>
              <w:bottom w:w="57" w:type="dxa"/>
            </w:tcMar>
          </w:tcPr>
          <w:p w14:paraId="45E7585F" w14:textId="77777777" w:rsidR="00B511E3" w:rsidRPr="00FF1D96" w:rsidRDefault="00B511E3" w:rsidP="00B511E3">
            <w:pPr>
              <w:jc w:val="center"/>
              <w:rPr>
                <w:rFonts w:cs="Times New Roman"/>
                <w:b/>
                <w:sz w:val="24"/>
                <w:szCs w:val="24"/>
              </w:rPr>
            </w:pPr>
            <w:r w:rsidRPr="00FF1D96">
              <w:rPr>
                <w:rFonts w:cs="Times New Roman"/>
                <w:b/>
                <w:sz w:val="24"/>
                <w:szCs w:val="24"/>
              </w:rPr>
              <w:t>Liturgy</w:t>
            </w:r>
          </w:p>
        </w:tc>
        <w:tc>
          <w:tcPr>
            <w:tcW w:w="8647" w:type="dxa"/>
            <w:tcMar>
              <w:top w:w="57" w:type="dxa"/>
              <w:bottom w:w="57" w:type="dxa"/>
            </w:tcMar>
          </w:tcPr>
          <w:p w14:paraId="57361BE9" w14:textId="2FA44D17" w:rsidR="00D94234" w:rsidRPr="00D94234" w:rsidRDefault="00B511E3" w:rsidP="00B511E3">
            <w:pPr>
              <w:rPr>
                <w:rFonts w:cstheme="minorHAnsi"/>
                <w:sz w:val="24"/>
                <w:szCs w:val="24"/>
              </w:rPr>
            </w:pPr>
            <w:r>
              <w:rPr>
                <w:rFonts w:cstheme="minorHAnsi"/>
                <w:sz w:val="24"/>
                <w:szCs w:val="24"/>
              </w:rPr>
              <w:t>Year 1</w:t>
            </w:r>
            <w:r w:rsidR="008178EA">
              <w:rPr>
                <w:rFonts w:cstheme="minorHAnsi"/>
                <w:sz w:val="24"/>
                <w:szCs w:val="24"/>
              </w:rPr>
              <w:t xml:space="preserve"> and Year 2 will be presenting a Liturgy in the </w:t>
            </w:r>
            <w:r w:rsidR="00D94234">
              <w:rPr>
                <w:rFonts w:cstheme="minorHAnsi"/>
                <w:sz w:val="24"/>
                <w:szCs w:val="24"/>
              </w:rPr>
              <w:t xml:space="preserve">Holy Rosary </w:t>
            </w:r>
            <w:r w:rsidR="008178EA">
              <w:rPr>
                <w:rFonts w:cstheme="minorHAnsi"/>
                <w:sz w:val="24"/>
                <w:szCs w:val="24"/>
              </w:rPr>
              <w:t>Church on Friday 5 December</w:t>
            </w:r>
            <w:r w:rsidR="00D94234">
              <w:rPr>
                <w:rFonts w:cstheme="minorHAnsi"/>
                <w:sz w:val="24"/>
                <w:szCs w:val="24"/>
              </w:rPr>
              <w:t xml:space="preserve"> at 10:00am</w:t>
            </w:r>
            <w:r w:rsidR="008178EA">
              <w:rPr>
                <w:rFonts w:cstheme="minorHAnsi"/>
                <w:sz w:val="24"/>
                <w:szCs w:val="24"/>
              </w:rPr>
              <w:t xml:space="preserve">. </w:t>
            </w:r>
            <w:r w:rsidR="00D94234">
              <w:rPr>
                <w:rFonts w:cs="Arial"/>
                <w:color w:val="000000" w:themeColor="text1"/>
                <w:sz w:val="24"/>
                <w:szCs w:val="24"/>
              </w:rPr>
              <w:t>All are welcome to attend.</w:t>
            </w:r>
          </w:p>
        </w:tc>
      </w:tr>
      <w:tr w:rsidR="00B511E3" w:rsidRPr="00FF1D96" w14:paraId="2B3481F7" w14:textId="77777777" w:rsidTr="00946436">
        <w:tc>
          <w:tcPr>
            <w:tcW w:w="1980" w:type="dxa"/>
            <w:shd w:val="clear" w:color="auto" w:fill="83ADD3"/>
            <w:tcMar>
              <w:top w:w="57" w:type="dxa"/>
              <w:bottom w:w="57" w:type="dxa"/>
            </w:tcMar>
          </w:tcPr>
          <w:p w14:paraId="26CD21C0" w14:textId="77777777" w:rsidR="00B511E3" w:rsidRPr="00FF1D96" w:rsidRDefault="00B511E3" w:rsidP="00B511E3">
            <w:pPr>
              <w:jc w:val="center"/>
              <w:rPr>
                <w:rFonts w:cs="Times New Roman"/>
                <w:b/>
                <w:sz w:val="24"/>
                <w:szCs w:val="24"/>
              </w:rPr>
            </w:pPr>
            <w:r w:rsidRPr="00FF1D96">
              <w:rPr>
                <w:rFonts w:cs="Times New Roman"/>
                <w:b/>
                <w:sz w:val="24"/>
                <w:szCs w:val="24"/>
              </w:rPr>
              <w:t>Excursions</w:t>
            </w:r>
          </w:p>
        </w:tc>
        <w:tc>
          <w:tcPr>
            <w:tcW w:w="8647" w:type="dxa"/>
            <w:tcMar>
              <w:top w:w="57" w:type="dxa"/>
              <w:bottom w:w="57" w:type="dxa"/>
            </w:tcMar>
          </w:tcPr>
          <w:p w14:paraId="26948810" w14:textId="7234DBFF" w:rsidR="00B511E3" w:rsidRPr="00FA59D2" w:rsidRDefault="00B511E3" w:rsidP="00B511E3">
            <w:pPr>
              <w:rPr>
                <w:rFonts w:cs="Arial"/>
                <w:sz w:val="24"/>
                <w:szCs w:val="24"/>
              </w:rPr>
            </w:pPr>
            <w:r>
              <w:rPr>
                <w:rFonts w:cs="Arial"/>
                <w:color w:val="000000" w:themeColor="text1"/>
                <w:sz w:val="24"/>
                <w:szCs w:val="24"/>
              </w:rPr>
              <w:t>Year 1 will be visiting the Australian National Botanic Gardens on Wednesday 22 October.</w:t>
            </w:r>
          </w:p>
        </w:tc>
      </w:tr>
      <w:tr w:rsidR="00B511E3" w:rsidRPr="00FF1D96" w14:paraId="042C89DE" w14:textId="77777777" w:rsidTr="00946436">
        <w:tc>
          <w:tcPr>
            <w:tcW w:w="1980" w:type="dxa"/>
            <w:shd w:val="clear" w:color="auto" w:fill="83ADD3"/>
            <w:tcMar>
              <w:top w:w="57" w:type="dxa"/>
              <w:bottom w:w="57" w:type="dxa"/>
            </w:tcMar>
          </w:tcPr>
          <w:p w14:paraId="001E3470" w14:textId="77777777" w:rsidR="00B511E3" w:rsidRPr="00FF1D96" w:rsidRDefault="00B511E3" w:rsidP="00B511E3">
            <w:pPr>
              <w:jc w:val="center"/>
              <w:rPr>
                <w:rFonts w:cs="Times New Roman"/>
                <w:b/>
                <w:sz w:val="24"/>
                <w:szCs w:val="24"/>
              </w:rPr>
            </w:pPr>
            <w:r w:rsidRPr="00FF1D96">
              <w:rPr>
                <w:rFonts w:cs="Times New Roman"/>
                <w:b/>
                <w:sz w:val="24"/>
                <w:szCs w:val="24"/>
              </w:rPr>
              <w:t>Allergies</w:t>
            </w:r>
          </w:p>
        </w:tc>
        <w:tc>
          <w:tcPr>
            <w:tcW w:w="8647" w:type="dxa"/>
            <w:tcMar>
              <w:top w:w="57" w:type="dxa"/>
              <w:bottom w:w="57" w:type="dxa"/>
            </w:tcMar>
          </w:tcPr>
          <w:p w14:paraId="21CE58AC" w14:textId="04BA4C4B" w:rsidR="00B511E3" w:rsidRPr="000D0B43" w:rsidRDefault="00B511E3" w:rsidP="00B511E3">
            <w:pPr>
              <w:rPr>
                <w:rFonts w:cs="Arial"/>
                <w:color w:val="83ADD3"/>
                <w:sz w:val="24"/>
                <w:szCs w:val="24"/>
              </w:rPr>
            </w:pPr>
            <w:r w:rsidRPr="00AF7984">
              <w:rPr>
                <w:rFonts w:cs="Arial"/>
                <w:color w:val="000000" w:themeColor="text1"/>
                <w:sz w:val="24"/>
                <w:szCs w:val="24"/>
              </w:rPr>
              <w:t>A reminder that no nut products are to be brought into school</w:t>
            </w:r>
            <w:r>
              <w:rPr>
                <w:rFonts w:cs="Arial"/>
                <w:color w:val="000000" w:themeColor="text1"/>
                <w:sz w:val="24"/>
                <w:szCs w:val="24"/>
              </w:rPr>
              <w:t>.</w:t>
            </w:r>
          </w:p>
        </w:tc>
      </w:tr>
      <w:tr w:rsidR="00B511E3" w:rsidRPr="00FF1D96" w14:paraId="6ABD0118" w14:textId="77777777" w:rsidTr="00946436">
        <w:tc>
          <w:tcPr>
            <w:tcW w:w="1980" w:type="dxa"/>
            <w:shd w:val="clear" w:color="auto" w:fill="83ADD3"/>
            <w:tcMar>
              <w:top w:w="57" w:type="dxa"/>
              <w:bottom w:w="57" w:type="dxa"/>
            </w:tcMar>
          </w:tcPr>
          <w:p w14:paraId="3BB1C12C" w14:textId="77777777" w:rsidR="00B511E3" w:rsidRPr="00FF1D96" w:rsidRDefault="00B511E3" w:rsidP="00B511E3">
            <w:pPr>
              <w:jc w:val="center"/>
              <w:rPr>
                <w:rFonts w:cs="Times New Roman"/>
                <w:b/>
                <w:sz w:val="24"/>
                <w:szCs w:val="24"/>
              </w:rPr>
            </w:pPr>
            <w:r>
              <w:rPr>
                <w:rFonts w:cs="Times New Roman"/>
                <w:b/>
                <w:sz w:val="24"/>
                <w:szCs w:val="24"/>
              </w:rPr>
              <w:t>Attendance</w:t>
            </w:r>
          </w:p>
        </w:tc>
        <w:tc>
          <w:tcPr>
            <w:tcW w:w="8647" w:type="dxa"/>
            <w:tcMar>
              <w:top w:w="57" w:type="dxa"/>
              <w:bottom w:w="57" w:type="dxa"/>
            </w:tcMar>
          </w:tcPr>
          <w:p w14:paraId="2D4C7F51" w14:textId="3652B2F2" w:rsidR="00B511E3" w:rsidRPr="00946436" w:rsidRDefault="00B511E3" w:rsidP="00B511E3">
            <w:pPr>
              <w:rPr>
                <w:rFonts w:cs="Arial"/>
                <w:color w:val="000000" w:themeColor="text1"/>
                <w:sz w:val="24"/>
                <w:szCs w:val="24"/>
              </w:rPr>
            </w:pPr>
            <w:r>
              <w:rPr>
                <w:sz w:val="24"/>
                <w:szCs w:val="24"/>
              </w:rPr>
              <w:t>If your child is absent from school for a whole day or longer, please submit details of the absence via the Compass ‘Parent Portal’. This should be completed within seven days of the absence.</w:t>
            </w:r>
          </w:p>
        </w:tc>
      </w:tr>
      <w:tr w:rsidR="00B511E3" w:rsidRPr="00FF1D96" w14:paraId="740737CB" w14:textId="77777777" w:rsidTr="00946436">
        <w:tc>
          <w:tcPr>
            <w:tcW w:w="1980" w:type="dxa"/>
            <w:shd w:val="clear" w:color="auto" w:fill="83ADD3"/>
            <w:tcMar>
              <w:top w:w="57" w:type="dxa"/>
              <w:bottom w:w="57" w:type="dxa"/>
            </w:tcMar>
          </w:tcPr>
          <w:p w14:paraId="39A6D8DF" w14:textId="79962A8E" w:rsidR="00B511E3" w:rsidRDefault="00B511E3" w:rsidP="00B511E3">
            <w:pPr>
              <w:jc w:val="center"/>
              <w:rPr>
                <w:rFonts w:cs="Times New Roman"/>
                <w:b/>
                <w:sz w:val="24"/>
                <w:szCs w:val="24"/>
              </w:rPr>
            </w:pPr>
            <w:r>
              <w:rPr>
                <w:rFonts w:cs="Times New Roman"/>
                <w:b/>
                <w:sz w:val="24"/>
                <w:szCs w:val="24"/>
              </w:rPr>
              <w:t>Additional Information</w:t>
            </w:r>
          </w:p>
        </w:tc>
        <w:tc>
          <w:tcPr>
            <w:tcW w:w="8647" w:type="dxa"/>
            <w:tcMar>
              <w:top w:w="57" w:type="dxa"/>
              <w:bottom w:w="57" w:type="dxa"/>
            </w:tcMar>
          </w:tcPr>
          <w:p w14:paraId="50DAC6BE" w14:textId="10EB75C9" w:rsidR="00B511E3" w:rsidRDefault="00B511E3" w:rsidP="00B511E3">
            <w:pPr>
              <w:rPr>
                <w:sz w:val="24"/>
                <w:szCs w:val="24"/>
              </w:rPr>
            </w:pPr>
            <w:r w:rsidRPr="003755B2">
              <w:rPr>
                <w:rFonts w:cstheme="minorHAnsi"/>
                <w:sz w:val="24"/>
                <w:szCs w:val="24"/>
              </w:rPr>
              <w:t>2 boxes of tissues would be a helpful addition to our supplies.</w:t>
            </w:r>
          </w:p>
        </w:tc>
      </w:tr>
    </w:tbl>
    <w:p w14:paraId="6FDFD82C" w14:textId="77777777" w:rsidR="000D0B43" w:rsidRPr="00BC5827" w:rsidRDefault="000D0B43" w:rsidP="00DD6858">
      <w:pPr>
        <w:rPr>
          <w:sz w:val="24"/>
          <w:szCs w:val="24"/>
        </w:rPr>
      </w:pPr>
    </w:p>
    <w:sectPr w:rsidR="000D0B43" w:rsidRPr="00BC5827" w:rsidSect="0054577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9BE4" w14:textId="77777777" w:rsidR="002B46F1" w:rsidRDefault="002B46F1" w:rsidP="0054577B">
      <w:pPr>
        <w:spacing w:after="0" w:line="240" w:lineRule="auto"/>
      </w:pPr>
      <w:r>
        <w:separator/>
      </w:r>
    </w:p>
  </w:endnote>
  <w:endnote w:type="continuationSeparator" w:id="0">
    <w:p w14:paraId="0E1ECD9E" w14:textId="77777777" w:rsidR="002B46F1" w:rsidRDefault="002B46F1" w:rsidP="0054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6F2F" w14:textId="77777777" w:rsidR="002B46F1" w:rsidRDefault="002B46F1" w:rsidP="0054577B">
      <w:pPr>
        <w:spacing w:after="0" w:line="240" w:lineRule="auto"/>
      </w:pPr>
      <w:r>
        <w:separator/>
      </w:r>
    </w:p>
  </w:footnote>
  <w:footnote w:type="continuationSeparator" w:id="0">
    <w:p w14:paraId="5A4F781E" w14:textId="77777777" w:rsidR="002B46F1" w:rsidRDefault="002B46F1" w:rsidP="0054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6AB" w14:textId="77777777" w:rsidR="0054577B" w:rsidRDefault="0054577B">
    <w:pPr>
      <w:pStyle w:val="Header"/>
    </w:pPr>
    <w:r>
      <w:rPr>
        <w:noProof/>
        <w:lang w:eastAsia="en-AU"/>
      </w:rPr>
      <w:drawing>
        <wp:anchor distT="0" distB="0" distL="114300" distR="114300" simplePos="0" relativeHeight="251658240" behindDoc="0" locked="0" layoutInCell="1" allowOverlap="1" wp14:anchorId="10764E27" wp14:editId="34BDB1EB">
          <wp:simplePos x="0" y="0"/>
          <wp:positionH relativeFrom="column">
            <wp:posOffset>-236855</wp:posOffset>
          </wp:positionH>
          <wp:positionV relativeFrom="paragraph">
            <wp:posOffset>-287655</wp:posOffset>
          </wp:positionV>
          <wp:extent cx="7148830" cy="134302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148830" cy="13430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A9F2" w14:textId="77777777" w:rsidR="00614BC3" w:rsidRDefault="00614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2090"/>
    <w:multiLevelType w:val="hybridMultilevel"/>
    <w:tmpl w:val="29400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103C8D"/>
    <w:multiLevelType w:val="hybridMultilevel"/>
    <w:tmpl w:val="3BCC5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E4519C1"/>
    <w:multiLevelType w:val="multilevel"/>
    <w:tmpl w:val="737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67B7E"/>
    <w:multiLevelType w:val="multilevel"/>
    <w:tmpl w:val="AA72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920B4"/>
    <w:multiLevelType w:val="hybridMultilevel"/>
    <w:tmpl w:val="A05EB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7496925">
    <w:abstractNumId w:val="1"/>
  </w:num>
  <w:num w:numId="2" w16cid:durableId="1359506800">
    <w:abstractNumId w:val="0"/>
  </w:num>
  <w:num w:numId="3" w16cid:durableId="1408378005">
    <w:abstractNumId w:val="4"/>
  </w:num>
  <w:num w:numId="4" w16cid:durableId="1323316603">
    <w:abstractNumId w:val="2"/>
  </w:num>
  <w:num w:numId="5" w16cid:durableId="1935434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7B"/>
    <w:rsid w:val="00007163"/>
    <w:rsid w:val="00010F93"/>
    <w:rsid w:val="000248E8"/>
    <w:rsid w:val="000531BC"/>
    <w:rsid w:val="00080F06"/>
    <w:rsid w:val="000819A2"/>
    <w:rsid w:val="000D0B43"/>
    <w:rsid w:val="000E603D"/>
    <w:rsid w:val="000F106E"/>
    <w:rsid w:val="000F1170"/>
    <w:rsid w:val="001146B7"/>
    <w:rsid w:val="00117E2E"/>
    <w:rsid w:val="001532B4"/>
    <w:rsid w:val="00170846"/>
    <w:rsid w:val="00180E0E"/>
    <w:rsid w:val="001A3930"/>
    <w:rsid w:val="001E139A"/>
    <w:rsid w:val="00236634"/>
    <w:rsid w:val="002B46F1"/>
    <w:rsid w:val="002D435A"/>
    <w:rsid w:val="00300540"/>
    <w:rsid w:val="00302E2C"/>
    <w:rsid w:val="003115EB"/>
    <w:rsid w:val="00325E44"/>
    <w:rsid w:val="00336CC5"/>
    <w:rsid w:val="00344026"/>
    <w:rsid w:val="003625CF"/>
    <w:rsid w:val="003B1995"/>
    <w:rsid w:val="003E4501"/>
    <w:rsid w:val="00402E4E"/>
    <w:rsid w:val="00417DF8"/>
    <w:rsid w:val="00455154"/>
    <w:rsid w:val="00496FF8"/>
    <w:rsid w:val="004D64AF"/>
    <w:rsid w:val="004E7EDC"/>
    <w:rsid w:val="0052666D"/>
    <w:rsid w:val="00530A1E"/>
    <w:rsid w:val="00543ED8"/>
    <w:rsid w:val="0054577B"/>
    <w:rsid w:val="00562C7D"/>
    <w:rsid w:val="005729FA"/>
    <w:rsid w:val="005C77DA"/>
    <w:rsid w:val="005E4BDF"/>
    <w:rsid w:val="00603774"/>
    <w:rsid w:val="00614BC3"/>
    <w:rsid w:val="00627463"/>
    <w:rsid w:val="0067753D"/>
    <w:rsid w:val="006B5CFE"/>
    <w:rsid w:val="006F3694"/>
    <w:rsid w:val="0071248B"/>
    <w:rsid w:val="007150A2"/>
    <w:rsid w:val="0072463C"/>
    <w:rsid w:val="007279E2"/>
    <w:rsid w:val="00727D06"/>
    <w:rsid w:val="00732B09"/>
    <w:rsid w:val="00734ADC"/>
    <w:rsid w:val="00750E75"/>
    <w:rsid w:val="007628F1"/>
    <w:rsid w:val="00765856"/>
    <w:rsid w:val="007A544F"/>
    <w:rsid w:val="007E5CEC"/>
    <w:rsid w:val="008178EA"/>
    <w:rsid w:val="00843480"/>
    <w:rsid w:val="00885AC1"/>
    <w:rsid w:val="008F1FC3"/>
    <w:rsid w:val="008F351E"/>
    <w:rsid w:val="00906A3F"/>
    <w:rsid w:val="0091326F"/>
    <w:rsid w:val="009410C8"/>
    <w:rsid w:val="00946436"/>
    <w:rsid w:val="00954581"/>
    <w:rsid w:val="009B27D1"/>
    <w:rsid w:val="009F7ED9"/>
    <w:rsid w:val="00A44AB0"/>
    <w:rsid w:val="00A6648F"/>
    <w:rsid w:val="00A70945"/>
    <w:rsid w:val="00A858A8"/>
    <w:rsid w:val="00AA1B29"/>
    <w:rsid w:val="00AC3645"/>
    <w:rsid w:val="00AF7984"/>
    <w:rsid w:val="00B164DA"/>
    <w:rsid w:val="00B34D05"/>
    <w:rsid w:val="00B37BAA"/>
    <w:rsid w:val="00B511E3"/>
    <w:rsid w:val="00B73A6B"/>
    <w:rsid w:val="00B904DA"/>
    <w:rsid w:val="00BA609F"/>
    <w:rsid w:val="00BB3B10"/>
    <w:rsid w:val="00BC5827"/>
    <w:rsid w:val="00BE2AB1"/>
    <w:rsid w:val="00C06E09"/>
    <w:rsid w:val="00C15173"/>
    <w:rsid w:val="00C307C7"/>
    <w:rsid w:val="00C41DB5"/>
    <w:rsid w:val="00CB24A3"/>
    <w:rsid w:val="00CF6478"/>
    <w:rsid w:val="00D15122"/>
    <w:rsid w:val="00D720C6"/>
    <w:rsid w:val="00D76D8A"/>
    <w:rsid w:val="00D94234"/>
    <w:rsid w:val="00DD6858"/>
    <w:rsid w:val="00DE655F"/>
    <w:rsid w:val="00DF2274"/>
    <w:rsid w:val="00E21F8A"/>
    <w:rsid w:val="00E25489"/>
    <w:rsid w:val="00E954A7"/>
    <w:rsid w:val="00EA3A82"/>
    <w:rsid w:val="00ED3B94"/>
    <w:rsid w:val="00EF6266"/>
    <w:rsid w:val="00F047E5"/>
    <w:rsid w:val="00F20259"/>
    <w:rsid w:val="00F5588F"/>
    <w:rsid w:val="00FA59D2"/>
    <w:rsid w:val="00FA6457"/>
    <w:rsid w:val="00FF1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FF330"/>
  <w15:chartTrackingRefBased/>
  <w15:docId w15:val="{2B2936D0-A2EF-437C-B9D5-07FD6AC4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55154"/>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77B"/>
  </w:style>
  <w:style w:type="paragraph" w:styleId="Footer">
    <w:name w:val="footer"/>
    <w:basedOn w:val="Normal"/>
    <w:link w:val="FooterChar"/>
    <w:uiPriority w:val="99"/>
    <w:unhideWhenUsed/>
    <w:rsid w:val="00545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77B"/>
  </w:style>
  <w:style w:type="paragraph" w:styleId="NoSpacing">
    <w:name w:val="No Spacing"/>
    <w:link w:val="NoSpacingChar"/>
    <w:uiPriority w:val="1"/>
    <w:qFormat/>
    <w:rsid w:val="005457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4577B"/>
    <w:rPr>
      <w:rFonts w:eastAsiaTheme="minorEastAsia"/>
      <w:lang w:val="en-US"/>
    </w:rPr>
  </w:style>
  <w:style w:type="table" w:styleId="TableGrid">
    <w:name w:val="Table Grid"/>
    <w:basedOn w:val="TableNormal"/>
    <w:uiPriority w:val="59"/>
    <w:rsid w:val="00545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A1E"/>
    <w:rPr>
      <w:rFonts w:ascii="Segoe UI" w:hAnsi="Segoe UI" w:cs="Segoe UI"/>
      <w:sz w:val="18"/>
      <w:szCs w:val="18"/>
    </w:rPr>
  </w:style>
  <w:style w:type="paragraph" w:customStyle="1" w:styleId="Tabletext">
    <w:name w:val="Table text"/>
    <w:link w:val="TabletextCharChar"/>
    <w:rsid w:val="00843480"/>
    <w:pPr>
      <w:spacing w:before="40" w:after="40" w:line="220" w:lineRule="atLeast"/>
    </w:pPr>
    <w:rPr>
      <w:rFonts w:ascii="Arial" w:eastAsia="Calibri" w:hAnsi="Arial" w:cs="Times New Roman"/>
      <w:sz w:val="20"/>
      <w:szCs w:val="20"/>
      <w:lang w:eastAsia="en-AU"/>
    </w:rPr>
  </w:style>
  <w:style w:type="character" w:customStyle="1" w:styleId="TabletextCharChar">
    <w:name w:val="Table text Char Char"/>
    <w:link w:val="Tabletext"/>
    <w:rsid w:val="00843480"/>
    <w:rPr>
      <w:rFonts w:ascii="Arial" w:eastAsia="Calibri" w:hAnsi="Arial" w:cs="Times New Roman"/>
      <w:sz w:val="20"/>
      <w:szCs w:val="20"/>
      <w:lang w:eastAsia="en-AU"/>
    </w:rPr>
  </w:style>
  <w:style w:type="paragraph" w:styleId="ListParagraph">
    <w:name w:val="List Paragraph"/>
    <w:basedOn w:val="Normal"/>
    <w:uiPriority w:val="34"/>
    <w:qFormat/>
    <w:rsid w:val="00BA609F"/>
    <w:pPr>
      <w:ind w:left="720"/>
      <w:contextualSpacing/>
    </w:pPr>
  </w:style>
  <w:style w:type="paragraph" w:customStyle="1" w:styleId="sc-hbezvw">
    <w:name w:val="sc-hbezvw"/>
    <w:basedOn w:val="Normal"/>
    <w:rsid w:val="004551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55154"/>
    <w:rPr>
      <w:b/>
      <w:bCs/>
    </w:rPr>
  </w:style>
  <w:style w:type="character" w:customStyle="1" w:styleId="Heading5Char">
    <w:name w:val="Heading 5 Char"/>
    <w:basedOn w:val="DefaultParagraphFont"/>
    <w:link w:val="Heading5"/>
    <w:uiPriority w:val="9"/>
    <w:rsid w:val="00455154"/>
    <w:rPr>
      <w:rFonts w:ascii="Times New Roman" w:eastAsia="Times New Roman" w:hAnsi="Times New Roman" w:cs="Times New Roman"/>
      <w:b/>
      <w:bCs/>
      <w:sz w:val="20"/>
      <w:szCs w:val="20"/>
      <w:lang w:eastAsia="en-AU"/>
    </w:rPr>
  </w:style>
  <w:style w:type="character" w:customStyle="1" w:styleId="richtext">
    <w:name w:val="richtext"/>
    <w:basedOn w:val="DefaultParagraphFont"/>
    <w:rsid w:val="0045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3696">
      <w:bodyDiv w:val="1"/>
      <w:marLeft w:val="0"/>
      <w:marRight w:val="0"/>
      <w:marTop w:val="0"/>
      <w:marBottom w:val="0"/>
      <w:divBdr>
        <w:top w:val="none" w:sz="0" w:space="0" w:color="auto"/>
        <w:left w:val="none" w:sz="0" w:space="0" w:color="auto"/>
        <w:bottom w:val="none" w:sz="0" w:space="0" w:color="auto"/>
        <w:right w:val="none" w:sz="0" w:space="0" w:color="auto"/>
      </w:divBdr>
    </w:div>
    <w:div w:id="122357045">
      <w:bodyDiv w:val="1"/>
      <w:marLeft w:val="0"/>
      <w:marRight w:val="0"/>
      <w:marTop w:val="0"/>
      <w:marBottom w:val="0"/>
      <w:divBdr>
        <w:top w:val="none" w:sz="0" w:space="0" w:color="auto"/>
        <w:left w:val="none" w:sz="0" w:space="0" w:color="auto"/>
        <w:bottom w:val="none" w:sz="0" w:space="0" w:color="auto"/>
        <w:right w:val="none" w:sz="0" w:space="0" w:color="auto"/>
      </w:divBdr>
      <w:divsChild>
        <w:div w:id="79182330">
          <w:marLeft w:val="0"/>
          <w:marRight w:val="0"/>
          <w:marTop w:val="0"/>
          <w:marBottom w:val="0"/>
          <w:divBdr>
            <w:top w:val="none" w:sz="0" w:space="0" w:color="auto"/>
            <w:left w:val="none" w:sz="0" w:space="0" w:color="auto"/>
            <w:bottom w:val="none" w:sz="0" w:space="0" w:color="auto"/>
            <w:right w:val="none" w:sz="0" w:space="0" w:color="auto"/>
          </w:divBdr>
        </w:div>
      </w:divsChild>
    </w:div>
    <w:div w:id="641158124">
      <w:bodyDiv w:val="1"/>
      <w:marLeft w:val="0"/>
      <w:marRight w:val="0"/>
      <w:marTop w:val="0"/>
      <w:marBottom w:val="0"/>
      <w:divBdr>
        <w:top w:val="none" w:sz="0" w:space="0" w:color="auto"/>
        <w:left w:val="none" w:sz="0" w:space="0" w:color="auto"/>
        <w:bottom w:val="none" w:sz="0" w:space="0" w:color="auto"/>
        <w:right w:val="none" w:sz="0" w:space="0" w:color="auto"/>
      </w:divBdr>
      <w:divsChild>
        <w:div w:id="1293441808">
          <w:marLeft w:val="0"/>
          <w:marRight w:val="0"/>
          <w:marTop w:val="0"/>
          <w:marBottom w:val="0"/>
          <w:divBdr>
            <w:top w:val="none" w:sz="0" w:space="0" w:color="auto"/>
            <w:left w:val="none" w:sz="0" w:space="0" w:color="auto"/>
            <w:bottom w:val="none" w:sz="0" w:space="0" w:color="auto"/>
            <w:right w:val="none" w:sz="0" w:space="0" w:color="auto"/>
          </w:divBdr>
        </w:div>
      </w:divsChild>
    </w:div>
    <w:div w:id="1526164671">
      <w:bodyDiv w:val="1"/>
      <w:marLeft w:val="0"/>
      <w:marRight w:val="0"/>
      <w:marTop w:val="0"/>
      <w:marBottom w:val="0"/>
      <w:divBdr>
        <w:top w:val="none" w:sz="0" w:space="0" w:color="auto"/>
        <w:left w:val="none" w:sz="0" w:space="0" w:color="auto"/>
        <w:bottom w:val="none" w:sz="0" w:space="0" w:color="auto"/>
        <w:right w:val="none" w:sz="0" w:space="0" w:color="auto"/>
      </w:divBdr>
      <w:divsChild>
        <w:div w:id="2142267038">
          <w:marLeft w:val="0"/>
          <w:marRight w:val="0"/>
          <w:marTop w:val="0"/>
          <w:marBottom w:val="0"/>
          <w:divBdr>
            <w:top w:val="none" w:sz="0" w:space="0" w:color="auto"/>
            <w:left w:val="none" w:sz="0" w:space="0" w:color="auto"/>
            <w:bottom w:val="none" w:sz="0" w:space="0" w:color="auto"/>
            <w:right w:val="none" w:sz="0" w:space="0" w:color="auto"/>
          </w:divBdr>
          <w:divsChild>
            <w:div w:id="400522599">
              <w:marLeft w:val="0"/>
              <w:marRight w:val="0"/>
              <w:marTop w:val="0"/>
              <w:marBottom w:val="0"/>
              <w:divBdr>
                <w:top w:val="none" w:sz="0" w:space="0" w:color="auto"/>
                <w:left w:val="none" w:sz="0" w:space="0" w:color="auto"/>
                <w:bottom w:val="none" w:sz="0" w:space="0" w:color="auto"/>
                <w:right w:val="none" w:sz="0" w:space="0" w:color="auto"/>
              </w:divBdr>
            </w:div>
            <w:div w:id="1734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8634">
      <w:bodyDiv w:val="1"/>
      <w:marLeft w:val="0"/>
      <w:marRight w:val="0"/>
      <w:marTop w:val="0"/>
      <w:marBottom w:val="0"/>
      <w:divBdr>
        <w:top w:val="none" w:sz="0" w:space="0" w:color="auto"/>
        <w:left w:val="none" w:sz="0" w:space="0" w:color="auto"/>
        <w:bottom w:val="none" w:sz="0" w:space="0" w:color="auto"/>
        <w:right w:val="none" w:sz="0" w:space="0" w:color="auto"/>
      </w:divBdr>
    </w:div>
    <w:div w:id="1792361404">
      <w:bodyDiv w:val="1"/>
      <w:marLeft w:val="0"/>
      <w:marRight w:val="0"/>
      <w:marTop w:val="0"/>
      <w:marBottom w:val="0"/>
      <w:divBdr>
        <w:top w:val="none" w:sz="0" w:space="0" w:color="auto"/>
        <w:left w:val="none" w:sz="0" w:space="0" w:color="auto"/>
        <w:bottom w:val="none" w:sz="0" w:space="0" w:color="auto"/>
        <w:right w:val="none" w:sz="0" w:space="0" w:color="auto"/>
      </w:divBdr>
    </w:div>
    <w:div w:id="19072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803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John</dc:creator>
  <cp:keywords/>
  <dc:description/>
  <cp:lastModifiedBy>Sarah Nascimben</cp:lastModifiedBy>
  <cp:revision>2</cp:revision>
  <cp:lastPrinted>2017-04-26T04:33:00Z</cp:lastPrinted>
  <dcterms:created xsi:type="dcterms:W3CDTF">2025-10-24T01:15:00Z</dcterms:created>
  <dcterms:modified xsi:type="dcterms:W3CDTF">2025-10-24T01:15:00Z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21fc26acc3a6a056cdd7f26017e860d1483bf63a35429c23cc352536fc7ffa7f</vt:lpwstr>
  </property>
</Properties>
</file>